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6A" w:rsidRPr="00702F27" w:rsidRDefault="00794B69">
      <w:pPr>
        <w:rPr>
          <w:rFonts w:ascii="Arial" w:hAnsi="Arial" w:cs="Arial"/>
          <w:sz w:val="32"/>
          <w:szCs w:val="32"/>
        </w:rPr>
      </w:pPr>
      <w:r>
        <w:rPr>
          <w:rFonts w:ascii="Arial" w:hAnsi="Arial" w:cs="Arial"/>
          <w:sz w:val="32"/>
          <w:szCs w:val="32"/>
        </w:rPr>
        <w:t xml:space="preserve">Edinburgh B Corp 500 </w:t>
      </w:r>
    </w:p>
    <w:p w:rsidR="00702F27" w:rsidRDefault="00702F27" w:rsidP="00146EC0">
      <w:pPr>
        <w:jc w:val="both"/>
        <w:rPr>
          <w:rFonts w:ascii="Arial" w:hAnsi="Arial" w:cs="Arial"/>
          <w:sz w:val="18"/>
          <w:szCs w:val="18"/>
        </w:rPr>
      </w:pPr>
      <w:r w:rsidRPr="00702F27">
        <w:rPr>
          <w:rFonts w:ascii="Arial" w:hAnsi="Arial" w:cs="Arial"/>
          <w:sz w:val="18"/>
          <w:szCs w:val="18"/>
        </w:rPr>
        <w:t xml:space="preserve">In line with the General Data Protection regulation (GDPR), the information you provide will be kept confidential and for internal purposes only and for the requirements of our funders (City of Edinburgh Council and Shared Prosperity Fund, UK Government). The information you provide will also help us select businesses for the cohort. </w:t>
      </w:r>
      <w:bookmarkStart w:id="0" w:name="_GoBack"/>
      <w:bookmarkEnd w:id="0"/>
    </w:p>
    <w:tbl>
      <w:tblPr>
        <w:tblStyle w:val="TableGrid"/>
        <w:tblW w:w="0" w:type="auto"/>
        <w:tblLook w:val="04A0" w:firstRow="1" w:lastRow="0" w:firstColumn="1" w:lastColumn="0" w:noHBand="0" w:noVBand="1"/>
      </w:tblPr>
      <w:tblGrid>
        <w:gridCol w:w="3255"/>
        <w:gridCol w:w="3107"/>
        <w:gridCol w:w="2654"/>
      </w:tblGrid>
      <w:tr w:rsidR="00B548ED" w:rsidTr="00B548ED">
        <w:tc>
          <w:tcPr>
            <w:tcW w:w="3255" w:type="dxa"/>
          </w:tcPr>
          <w:p w:rsidR="00B548ED" w:rsidRDefault="00B548ED">
            <w:pPr>
              <w:rPr>
                <w:rFonts w:ascii="Arial" w:hAnsi="Arial" w:cs="Arial"/>
              </w:rPr>
            </w:pPr>
            <w:r w:rsidRPr="00702F27">
              <w:rPr>
                <w:rFonts w:ascii="Arial" w:hAnsi="Arial" w:cs="Arial"/>
              </w:rPr>
              <w:t xml:space="preserve">Organisation Name </w:t>
            </w:r>
          </w:p>
          <w:p w:rsidR="00B548ED" w:rsidRPr="00702F27" w:rsidRDefault="00B548ED">
            <w:pPr>
              <w:rPr>
                <w:rFonts w:ascii="Arial" w:hAnsi="Arial" w:cs="Arial"/>
              </w:rPr>
            </w:pPr>
          </w:p>
        </w:tc>
        <w:tc>
          <w:tcPr>
            <w:tcW w:w="3107" w:type="dxa"/>
          </w:tcPr>
          <w:p w:rsidR="00B548ED" w:rsidRDefault="00B548ED">
            <w:pPr>
              <w:rPr>
                <w:rFonts w:ascii="Arial" w:hAnsi="Arial" w:cs="Arial"/>
                <w:sz w:val="18"/>
                <w:szCs w:val="18"/>
              </w:rPr>
            </w:pPr>
          </w:p>
        </w:tc>
        <w:tc>
          <w:tcPr>
            <w:tcW w:w="2654" w:type="dxa"/>
          </w:tcPr>
          <w:p w:rsidR="00B548ED" w:rsidRDefault="00B548ED">
            <w:pPr>
              <w:rPr>
                <w:rFonts w:ascii="Arial" w:hAnsi="Arial" w:cs="Arial"/>
                <w:sz w:val="18"/>
                <w:szCs w:val="18"/>
              </w:rPr>
            </w:pPr>
          </w:p>
        </w:tc>
      </w:tr>
      <w:tr w:rsidR="00B548ED" w:rsidTr="00B548ED">
        <w:tc>
          <w:tcPr>
            <w:tcW w:w="3255" w:type="dxa"/>
          </w:tcPr>
          <w:p w:rsidR="00B548ED" w:rsidRDefault="00B548ED">
            <w:pPr>
              <w:rPr>
                <w:rFonts w:ascii="Arial" w:hAnsi="Arial" w:cs="Arial"/>
              </w:rPr>
            </w:pPr>
            <w:r w:rsidRPr="00702F27">
              <w:rPr>
                <w:rFonts w:ascii="Arial" w:hAnsi="Arial" w:cs="Arial"/>
              </w:rPr>
              <w:t>Organisation main contact and email address</w:t>
            </w:r>
          </w:p>
          <w:p w:rsidR="00B548ED" w:rsidRPr="00702F27" w:rsidRDefault="00B548ED">
            <w:pPr>
              <w:rPr>
                <w:rFonts w:ascii="Arial" w:hAnsi="Arial" w:cs="Arial"/>
              </w:rPr>
            </w:pPr>
          </w:p>
        </w:tc>
        <w:tc>
          <w:tcPr>
            <w:tcW w:w="3107" w:type="dxa"/>
          </w:tcPr>
          <w:p w:rsidR="00B548ED" w:rsidRDefault="00B548ED">
            <w:pPr>
              <w:rPr>
                <w:rFonts w:ascii="Arial" w:hAnsi="Arial" w:cs="Arial"/>
                <w:sz w:val="18"/>
                <w:szCs w:val="18"/>
              </w:rPr>
            </w:pPr>
          </w:p>
        </w:tc>
        <w:tc>
          <w:tcPr>
            <w:tcW w:w="2654" w:type="dxa"/>
          </w:tcPr>
          <w:p w:rsidR="00B548ED" w:rsidRDefault="00B548ED">
            <w:pPr>
              <w:rPr>
                <w:rFonts w:ascii="Arial" w:hAnsi="Arial" w:cs="Arial"/>
                <w:sz w:val="18"/>
                <w:szCs w:val="18"/>
              </w:rPr>
            </w:pPr>
          </w:p>
        </w:tc>
      </w:tr>
      <w:tr w:rsidR="00B548ED" w:rsidTr="00B548ED">
        <w:tc>
          <w:tcPr>
            <w:tcW w:w="3255" w:type="dxa"/>
          </w:tcPr>
          <w:p w:rsidR="00B548ED" w:rsidRDefault="00B548ED">
            <w:pPr>
              <w:rPr>
                <w:rFonts w:ascii="Arial" w:hAnsi="Arial" w:cs="Arial"/>
              </w:rPr>
            </w:pPr>
            <w:r w:rsidRPr="00702F27">
              <w:rPr>
                <w:rFonts w:ascii="Arial" w:hAnsi="Arial" w:cs="Arial"/>
              </w:rPr>
              <w:t xml:space="preserve">Organisation address </w:t>
            </w:r>
          </w:p>
          <w:p w:rsidR="00B548ED" w:rsidRPr="00702F27" w:rsidRDefault="00B548ED">
            <w:pPr>
              <w:rPr>
                <w:rFonts w:ascii="Arial" w:hAnsi="Arial" w:cs="Arial"/>
              </w:rPr>
            </w:pPr>
          </w:p>
        </w:tc>
        <w:tc>
          <w:tcPr>
            <w:tcW w:w="3107" w:type="dxa"/>
          </w:tcPr>
          <w:p w:rsidR="00B548ED" w:rsidRDefault="00B548ED">
            <w:pPr>
              <w:rPr>
                <w:rFonts w:ascii="Arial" w:hAnsi="Arial" w:cs="Arial"/>
                <w:sz w:val="18"/>
                <w:szCs w:val="18"/>
              </w:rPr>
            </w:pPr>
          </w:p>
        </w:tc>
        <w:tc>
          <w:tcPr>
            <w:tcW w:w="2654" w:type="dxa"/>
          </w:tcPr>
          <w:p w:rsidR="00B548ED" w:rsidRDefault="00B548ED">
            <w:pPr>
              <w:rPr>
                <w:rFonts w:ascii="Arial" w:hAnsi="Arial" w:cs="Arial"/>
                <w:sz w:val="18"/>
                <w:szCs w:val="18"/>
              </w:rPr>
            </w:pPr>
          </w:p>
        </w:tc>
      </w:tr>
      <w:tr w:rsidR="00B548ED" w:rsidTr="00B548ED">
        <w:tc>
          <w:tcPr>
            <w:tcW w:w="3255" w:type="dxa"/>
          </w:tcPr>
          <w:p w:rsidR="00B548ED" w:rsidRDefault="00B548ED">
            <w:pPr>
              <w:rPr>
                <w:rFonts w:ascii="Arial" w:hAnsi="Arial" w:cs="Arial"/>
              </w:rPr>
            </w:pPr>
            <w:r w:rsidRPr="00702F27">
              <w:rPr>
                <w:rFonts w:ascii="Arial" w:hAnsi="Arial" w:cs="Arial"/>
              </w:rPr>
              <w:t xml:space="preserve">Organisation phone number </w:t>
            </w:r>
          </w:p>
          <w:p w:rsidR="00B548ED" w:rsidRPr="00702F27" w:rsidRDefault="00B548ED">
            <w:pPr>
              <w:rPr>
                <w:rFonts w:ascii="Arial" w:hAnsi="Arial" w:cs="Arial"/>
              </w:rPr>
            </w:pPr>
          </w:p>
        </w:tc>
        <w:tc>
          <w:tcPr>
            <w:tcW w:w="3107" w:type="dxa"/>
          </w:tcPr>
          <w:p w:rsidR="00B548ED" w:rsidRDefault="00B548ED">
            <w:pPr>
              <w:rPr>
                <w:rFonts w:ascii="Arial" w:hAnsi="Arial" w:cs="Arial"/>
                <w:sz w:val="18"/>
                <w:szCs w:val="18"/>
              </w:rPr>
            </w:pPr>
          </w:p>
        </w:tc>
        <w:tc>
          <w:tcPr>
            <w:tcW w:w="2654" w:type="dxa"/>
          </w:tcPr>
          <w:p w:rsidR="00B548ED" w:rsidRDefault="00B548ED">
            <w:pPr>
              <w:rPr>
                <w:rFonts w:ascii="Arial" w:hAnsi="Arial" w:cs="Arial"/>
                <w:sz w:val="18"/>
                <w:szCs w:val="18"/>
              </w:rPr>
            </w:pPr>
          </w:p>
        </w:tc>
      </w:tr>
      <w:tr w:rsidR="00B548ED" w:rsidTr="00B548ED">
        <w:tc>
          <w:tcPr>
            <w:tcW w:w="3255" w:type="dxa"/>
          </w:tcPr>
          <w:p w:rsidR="00B548ED" w:rsidRDefault="00B548ED">
            <w:pPr>
              <w:rPr>
                <w:rFonts w:ascii="Arial" w:hAnsi="Arial" w:cs="Arial"/>
              </w:rPr>
            </w:pPr>
            <w:r w:rsidRPr="00702F27">
              <w:rPr>
                <w:rFonts w:ascii="Arial" w:hAnsi="Arial" w:cs="Arial"/>
              </w:rPr>
              <w:t>Organisation email address</w:t>
            </w:r>
          </w:p>
          <w:p w:rsidR="00B548ED" w:rsidRPr="00702F27" w:rsidRDefault="00B548ED">
            <w:pPr>
              <w:rPr>
                <w:rFonts w:ascii="Arial" w:hAnsi="Arial" w:cs="Arial"/>
              </w:rPr>
            </w:pPr>
          </w:p>
        </w:tc>
        <w:tc>
          <w:tcPr>
            <w:tcW w:w="3107" w:type="dxa"/>
          </w:tcPr>
          <w:p w:rsidR="00B548ED" w:rsidRDefault="00B548ED">
            <w:pPr>
              <w:rPr>
                <w:rFonts w:ascii="Arial" w:hAnsi="Arial" w:cs="Arial"/>
                <w:sz w:val="18"/>
                <w:szCs w:val="18"/>
              </w:rPr>
            </w:pPr>
          </w:p>
        </w:tc>
        <w:tc>
          <w:tcPr>
            <w:tcW w:w="2654" w:type="dxa"/>
          </w:tcPr>
          <w:p w:rsidR="00B548ED" w:rsidRDefault="00B548ED">
            <w:pPr>
              <w:rPr>
                <w:rFonts w:ascii="Arial" w:hAnsi="Arial" w:cs="Arial"/>
                <w:sz w:val="18"/>
                <w:szCs w:val="18"/>
              </w:rPr>
            </w:pPr>
          </w:p>
        </w:tc>
      </w:tr>
      <w:tr w:rsidR="00B548ED" w:rsidTr="00B548ED">
        <w:tc>
          <w:tcPr>
            <w:tcW w:w="3255" w:type="dxa"/>
          </w:tcPr>
          <w:p w:rsidR="00B548ED" w:rsidRDefault="00B548ED">
            <w:pPr>
              <w:rPr>
                <w:rFonts w:ascii="Arial" w:hAnsi="Arial" w:cs="Arial"/>
              </w:rPr>
            </w:pPr>
            <w:r w:rsidRPr="00702F27">
              <w:rPr>
                <w:rFonts w:ascii="Arial" w:hAnsi="Arial" w:cs="Arial"/>
              </w:rPr>
              <w:t xml:space="preserve">Organisation website link </w:t>
            </w:r>
          </w:p>
          <w:p w:rsidR="00B548ED" w:rsidRPr="00702F27" w:rsidRDefault="00B548ED">
            <w:pPr>
              <w:rPr>
                <w:rFonts w:ascii="Arial" w:hAnsi="Arial" w:cs="Arial"/>
              </w:rPr>
            </w:pPr>
          </w:p>
        </w:tc>
        <w:tc>
          <w:tcPr>
            <w:tcW w:w="3107" w:type="dxa"/>
          </w:tcPr>
          <w:p w:rsidR="00B548ED" w:rsidRDefault="00B548ED">
            <w:pPr>
              <w:rPr>
                <w:rFonts w:ascii="Arial" w:hAnsi="Arial" w:cs="Arial"/>
                <w:sz w:val="18"/>
                <w:szCs w:val="18"/>
              </w:rPr>
            </w:pPr>
          </w:p>
        </w:tc>
        <w:tc>
          <w:tcPr>
            <w:tcW w:w="2654" w:type="dxa"/>
          </w:tcPr>
          <w:p w:rsidR="00B548ED" w:rsidRDefault="00B548ED">
            <w:pPr>
              <w:rPr>
                <w:rFonts w:ascii="Arial" w:hAnsi="Arial" w:cs="Arial"/>
                <w:sz w:val="18"/>
                <w:szCs w:val="18"/>
              </w:rPr>
            </w:pPr>
          </w:p>
        </w:tc>
      </w:tr>
      <w:tr w:rsidR="00B548ED" w:rsidTr="00B548ED">
        <w:tc>
          <w:tcPr>
            <w:tcW w:w="3255" w:type="dxa"/>
          </w:tcPr>
          <w:p w:rsidR="00B548ED" w:rsidRDefault="00B548ED">
            <w:pPr>
              <w:rPr>
                <w:rFonts w:ascii="Arial" w:hAnsi="Arial" w:cs="Arial"/>
              </w:rPr>
            </w:pPr>
            <w:r w:rsidRPr="00702F27">
              <w:rPr>
                <w:rFonts w:ascii="Arial" w:hAnsi="Arial" w:cs="Arial"/>
              </w:rPr>
              <w:t>Number of employees</w:t>
            </w:r>
          </w:p>
          <w:p w:rsidR="00B548ED" w:rsidRPr="00702F27" w:rsidRDefault="00B548ED">
            <w:pPr>
              <w:rPr>
                <w:rFonts w:ascii="Arial" w:hAnsi="Arial" w:cs="Arial"/>
              </w:rPr>
            </w:pPr>
          </w:p>
        </w:tc>
        <w:tc>
          <w:tcPr>
            <w:tcW w:w="3107" w:type="dxa"/>
          </w:tcPr>
          <w:p w:rsidR="00B548ED" w:rsidRDefault="00B548ED">
            <w:pPr>
              <w:rPr>
                <w:rFonts w:ascii="Arial" w:hAnsi="Arial" w:cs="Arial"/>
                <w:sz w:val="18"/>
                <w:szCs w:val="18"/>
              </w:rPr>
            </w:pPr>
          </w:p>
        </w:tc>
        <w:tc>
          <w:tcPr>
            <w:tcW w:w="2654" w:type="dxa"/>
          </w:tcPr>
          <w:p w:rsidR="00B548ED" w:rsidRDefault="00B548ED">
            <w:pPr>
              <w:rPr>
                <w:rFonts w:ascii="Arial" w:hAnsi="Arial" w:cs="Arial"/>
                <w:sz w:val="18"/>
                <w:szCs w:val="18"/>
              </w:rPr>
            </w:pPr>
          </w:p>
        </w:tc>
      </w:tr>
      <w:tr w:rsidR="00B548ED" w:rsidTr="00B548ED">
        <w:tc>
          <w:tcPr>
            <w:tcW w:w="3255" w:type="dxa"/>
          </w:tcPr>
          <w:p w:rsidR="00B548ED" w:rsidRDefault="00B548ED">
            <w:pPr>
              <w:rPr>
                <w:rFonts w:ascii="Arial" w:hAnsi="Arial" w:cs="Arial"/>
              </w:rPr>
            </w:pPr>
            <w:r w:rsidRPr="00702F27">
              <w:rPr>
                <w:rFonts w:ascii="Arial" w:hAnsi="Arial" w:cs="Arial"/>
              </w:rPr>
              <w:t xml:space="preserve">Operating sector </w:t>
            </w:r>
          </w:p>
          <w:p w:rsidR="00B548ED" w:rsidRPr="00702F27" w:rsidRDefault="00B548ED">
            <w:pPr>
              <w:rPr>
                <w:rFonts w:ascii="Arial" w:hAnsi="Arial" w:cs="Arial"/>
              </w:rPr>
            </w:pPr>
          </w:p>
        </w:tc>
        <w:tc>
          <w:tcPr>
            <w:tcW w:w="3107" w:type="dxa"/>
          </w:tcPr>
          <w:p w:rsidR="00B548ED" w:rsidRDefault="00B548ED">
            <w:pPr>
              <w:rPr>
                <w:rFonts w:ascii="Arial" w:hAnsi="Arial" w:cs="Arial"/>
                <w:sz w:val="18"/>
                <w:szCs w:val="18"/>
              </w:rPr>
            </w:pPr>
          </w:p>
        </w:tc>
        <w:tc>
          <w:tcPr>
            <w:tcW w:w="2654" w:type="dxa"/>
          </w:tcPr>
          <w:p w:rsidR="00B548ED" w:rsidRDefault="00B548ED">
            <w:pPr>
              <w:rPr>
                <w:rFonts w:ascii="Arial" w:hAnsi="Arial" w:cs="Arial"/>
                <w:sz w:val="18"/>
                <w:szCs w:val="18"/>
              </w:rPr>
            </w:pPr>
          </w:p>
        </w:tc>
      </w:tr>
      <w:tr w:rsidR="00B548ED" w:rsidTr="00B548ED">
        <w:tc>
          <w:tcPr>
            <w:tcW w:w="3255" w:type="dxa"/>
            <w:shd w:val="clear" w:color="auto" w:fill="D9D9D9" w:themeFill="background1" w:themeFillShade="D9"/>
          </w:tcPr>
          <w:p w:rsidR="00B548ED" w:rsidRDefault="00B548ED">
            <w:pPr>
              <w:rPr>
                <w:rFonts w:ascii="Arial" w:hAnsi="Arial" w:cs="Arial"/>
              </w:rPr>
            </w:pPr>
          </w:p>
        </w:tc>
        <w:tc>
          <w:tcPr>
            <w:tcW w:w="3107" w:type="dxa"/>
            <w:shd w:val="clear" w:color="auto" w:fill="D9D9D9" w:themeFill="background1" w:themeFillShade="D9"/>
          </w:tcPr>
          <w:p w:rsidR="00B548ED" w:rsidRDefault="00B548ED" w:rsidP="00AC01C4">
            <w:pPr>
              <w:rPr>
                <w:rFonts w:ascii="Segoe UI Symbol" w:hAnsi="Segoe UI Symbol" w:cs="Segoe UI Symbol"/>
              </w:rPr>
            </w:pPr>
          </w:p>
        </w:tc>
        <w:tc>
          <w:tcPr>
            <w:tcW w:w="2654" w:type="dxa"/>
            <w:shd w:val="clear" w:color="auto" w:fill="D9D9D9" w:themeFill="background1" w:themeFillShade="D9"/>
          </w:tcPr>
          <w:p w:rsidR="00B548ED" w:rsidRDefault="00B548ED" w:rsidP="00AC01C4">
            <w:pPr>
              <w:rPr>
                <w:rFonts w:ascii="Segoe UI Symbol" w:hAnsi="Segoe UI Symbol" w:cs="Segoe UI Symbol"/>
              </w:rPr>
            </w:pPr>
          </w:p>
        </w:tc>
      </w:tr>
      <w:tr w:rsidR="00B548ED" w:rsidTr="00B548ED">
        <w:tc>
          <w:tcPr>
            <w:tcW w:w="3255" w:type="dxa"/>
          </w:tcPr>
          <w:p w:rsidR="00B548ED" w:rsidRPr="00702F27" w:rsidRDefault="00B548ED" w:rsidP="007D544E">
            <w:pPr>
              <w:rPr>
                <w:rFonts w:ascii="Arial" w:hAnsi="Arial" w:cs="Arial"/>
              </w:rPr>
            </w:pPr>
            <w:r>
              <w:rPr>
                <w:rFonts w:ascii="Arial" w:hAnsi="Arial" w:cs="Arial"/>
              </w:rPr>
              <w:t xml:space="preserve">What is your knowledge and understanding of the B Corp certification process  </w:t>
            </w:r>
          </w:p>
        </w:tc>
        <w:tc>
          <w:tcPr>
            <w:tcW w:w="3107" w:type="dxa"/>
          </w:tcPr>
          <w:p w:rsidR="00B548ED" w:rsidRDefault="00B548ED" w:rsidP="00AC01C4">
            <w:pPr>
              <w:rPr>
                <w:rFonts w:ascii="Arial" w:hAnsi="Arial" w:cs="Arial"/>
              </w:rPr>
            </w:pPr>
            <w:sdt>
              <w:sdtPr>
                <w:rPr>
                  <w:rFonts w:ascii="Segoe UI Symbol" w:hAnsi="Segoe UI Symbol" w:cs="Segoe UI Symbol"/>
                </w:rPr>
                <w:id w:val="136286385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 xml:space="preserve"> </w:t>
            </w:r>
            <w:r>
              <w:rPr>
                <w:rFonts w:ascii="Arial" w:hAnsi="Arial" w:cs="Arial"/>
              </w:rPr>
              <w:t>No knowledge</w:t>
            </w:r>
          </w:p>
          <w:p w:rsidR="00B548ED" w:rsidRDefault="00B548ED" w:rsidP="00AC01C4">
            <w:pPr>
              <w:rPr>
                <w:rFonts w:ascii="Arial" w:hAnsi="Arial" w:cs="Arial"/>
              </w:rPr>
            </w:pPr>
            <w:r>
              <w:rPr>
                <w:rFonts w:ascii="Arial" w:hAnsi="Arial" w:cs="Arial"/>
              </w:rPr>
              <w:t xml:space="preserve"> </w:t>
            </w:r>
            <w:sdt>
              <w:sdtPr>
                <w:rPr>
                  <w:rFonts w:ascii="Arial" w:hAnsi="Arial" w:cs="Arial"/>
                </w:rPr>
                <w:id w:val="-1944661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Limited knowledge </w:t>
            </w:r>
          </w:p>
          <w:p w:rsidR="00B548ED" w:rsidRDefault="00B548ED" w:rsidP="00AC01C4">
            <w:pPr>
              <w:rPr>
                <w:rFonts w:ascii="Arial" w:hAnsi="Arial" w:cs="Arial"/>
                <w:sz w:val="18"/>
                <w:szCs w:val="18"/>
              </w:rPr>
            </w:pPr>
            <w:sdt>
              <w:sdtPr>
                <w:rPr>
                  <w:rFonts w:ascii="Arial" w:hAnsi="Arial" w:cs="Arial"/>
                </w:rPr>
                <w:id w:val="21458560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Some knowledge   </w:t>
            </w:r>
          </w:p>
        </w:tc>
        <w:tc>
          <w:tcPr>
            <w:tcW w:w="2654" w:type="dxa"/>
          </w:tcPr>
          <w:p w:rsidR="00B548ED" w:rsidRDefault="00B548ED" w:rsidP="00AC01C4">
            <w:pPr>
              <w:rPr>
                <w:rFonts w:ascii="Segoe UI Symbol" w:hAnsi="Segoe UI Symbol" w:cs="Segoe UI Symbol"/>
              </w:rPr>
            </w:pPr>
          </w:p>
        </w:tc>
      </w:tr>
      <w:tr w:rsidR="00B548ED" w:rsidTr="00B548ED">
        <w:tc>
          <w:tcPr>
            <w:tcW w:w="3255" w:type="dxa"/>
          </w:tcPr>
          <w:p w:rsidR="00B548ED" w:rsidRDefault="00B548ED">
            <w:pPr>
              <w:rPr>
                <w:rFonts w:ascii="Arial" w:hAnsi="Arial" w:cs="Arial"/>
              </w:rPr>
            </w:pPr>
            <w:r>
              <w:rPr>
                <w:rFonts w:ascii="Arial" w:hAnsi="Arial" w:cs="Arial"/>
              </w:rPr>
              <w:t xml:space="preserve">Why are you engaging in the B Corp movement? </w:t>
            </w:r>
          </w:p>
          <w:p w:rsidR="00B548ED" w:rsidRDefault="00B548ED">
            <w:pPr>
              <w:rPr>
                <w:rFonts w:ascii="Arial" w:hAnsi="Arial" w:cs="Arial"/>
              </w:rPr>
            </w:pPr>
          </w:p>
        </w:tc>
        <w:tc>
          <w:tcPr>
            <w:tcW w:w="3107" w:type="dxa"/>
          </w:tcPr>
          <w:p w:rsidR="00B548ED" w:rsidRDefault="00B548ED" w:rsidP="00AC01C4">
            <w:pPr>
              <w:rPr>
                <w:rFonts w:ascii="Segoe UI Symbol" w:hAnsi="Segoe UI Symbol" w:cs="Segoe UI Symbol"/>
              </w:rPr>
            </w:pPr>
          </w:p>
        </w:tc>
        <w:tc>
          <w:tcPr>
            <w:tcW w:w="2654" w:type="dxa"/>
          </w:tcPr>
          <w:p w:rsidR="00B548ED" w:rsidRDefault="00B548ED" w:rsidP="00AC01C4">
            <w:pPr>
              <w:rPr>
                <w:rFonts w:ascii="Segoe UI Symbol" w:hAnsi="Segoe UI Symbol" w:cs="Segoe UI Symbol"/>
              </w:rPr>
            </w:pPr>
          </w:p>
        </w:tc>
      </w:tr>
      <w:tr w:rsidR="00B548ED" w:rsidTr="00B548ED">
        <w:tc>
          <w:tcPr>
            <w:tcW w:w="3255" w:type="dxa"/>
          </w:tcPr>
          <w:p w:rsidR="00B548ED" w:rsidRDefault="00B548ED" w:rsidP="007D544E">
            <w:pPr>
              <w:rPr>
                <w:rFonts w:ascii="Arial" w:hAnsi="Arial" w:cs="Arial"/>
              </w:rPr>
            </w:pPr>
            <w:r>
              <w:rPr>
                <w:rFonts w:ascii="Arial" w:hAnsi="Arial" w:cs="Arial"/>
              </w:rPr>
              <w:t xml:space="preserve">What are you hoping to learn from this project? </w:t>
            </w:r>
          </w:p>
          <w:p w:rsidR="00B548ED" w:rsidRDefault="00B548ED" w:rsidP="007D544E">
            <w:pPr>
              <w:rPr>
                <w:rFonts w:ascii="Arial" w:hAnsi="Arial" w:cs="Arial"/>
              </w:rPr>
            </w:pPr>
          </w:p>
        </w:tc>
        <w:tc>
          <w:tcPr>
            <w:tcW w:w="3107" w:type="dxa"/>
          </w:tcPr>
          <w:p w:rsidR="00B548ED" w:rsidRDefault="00B548ED" w:rsidP="00AC01C4">
            <w:pPr>
              <w:rPr>
                <w:rFonts w:ascii="Segoe UI Symbol" w:hAnsi="Segoe UI Symbol" w:cs="Segoe UI Symbol"/>
              </w:rPr>
            </w:pPr>
          </w:p>
        </w:tc>
        <w:tc>
          <w:tcPr>
            <w:tcW w:w="2654" w:type="dxa"/>
          </w:tcPr>
          <w:p w:rsidR="00B548ED" w:rsidRDefault="00B548ED" w:rsidP="00AC01C4">
            <w:pPr>
              <w:rPr>
                <w:rFonts w:ascii="Segoe UI Symbol" w:hAnsi="Segoe UI Symbol" w:cs="Segoe UI Symbol"/>
              </w:rPr>
            </w:pPr>
          </w:p>
        </w:tc>
      </w:tr>
    </w:tbl>
    <w:p w:rsidR="00702F27" w:rsidRPr="00702F27" w:rsidRDefault="00702F27">
      <w:pPr>
        <w:rPr>
          <w:rFonts w:ascii="Arial" w:hAnsi="Arial" w:cs="Arial"/>
          <w:sz w:val="18"/>
          <w:szCs w:val="18"/>
        </w:rPr>
      </w:pPr>
    </w:p>
    <w:sectPr w:rsidR="00702F27" w:rsidRPr="00702F2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27" w:rsidRDefault="00702F27" w:rsidP="00702F27">
      <w:pPr>
        <w:spacing w:after="0" w:line="240" w:lineRule="auto"/>
      </w:pPr>
      <w:r>
        <w:separator/>
      </w:r>
    </w:p>
  </w:endnote>
  <w:endnote w:type="continuationSeparator" w:id="0">
    <w:p w:rsidR="00702F27" w:rsidRDefault="00702F27" w:rsidP="0070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F27" w:rsidRPr="00846EB1" w:rsidRDefault="00702F27" w:rsidP="00702F27">
    <w:pPr>
      <w:pStyle w:val="NormalWeb"/>
      <w:rPr>
        <w:rFonts w:ascii="Arial" w:hAnsi="Arial" w:cs="Arial"/>
        <w:sz w:val="22"/>
        <w:szCs w:val="22"/>
      </w:rPr>
    </w:pPr>
    <w:r w:rsidRPr="00846EB1">
      <w:rPr>
        <w:rFonts w:ascii="Arial" w:hAnsi="Arial" w:cs="Arial"/>
        <w:sz w:val="22"/>
        <w:szCs w:val="22"/>
      </w:rPr>
      <w:t>This project is funded by the UK Government through the UK Shared Prosperity Fund.</w:t>
    </w:r>
  </w:p>
  <w:p w:rsidR="00702F27" w:rsidRDefault="00702F27" w:rsidP="00702F27">
    <w:pPr>
      <w:pStyle w:val="NormalWeb"/>
    </w:pPr>
    <w:r>
      <w:rPr>
        <w:noProof/>
      </w:rPr>
      <w:drawing>
        <wp:inline distT="0" distB="0" distL="0" distR="0" wp14:anchorId="50F12501" wp14:editId="4E257A0B">
          <wp:extent cx="1971675" cy="619125"/>
          <wp:effectExtent l="0" t="0" r="9525" b="9525"/>
          <wp:docPr id="1" name="Picture 1" descr="https://www.edinburghchamber.co.uk/wp-content/uploads/2023/01/CEC-black-300x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inburghchamber.co.uk/wp-content/uploads/2023/01/CEC-black-300x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Pr>
        <w:noProof/>
      </w:rPr>
      <w:drawing>
        <wp:inline distT="0" distB="0" distL="0" distR="0" wp14:anchorId="0EC7DA4E" wp14:editId="240EA1CD">
          <wp:extent cx="1649862" cy="545908"/>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9534" cy="555726"/>
                  </a:xfrm>
                  <a:prstGeom prst="rect">
                    <a:avLst/>
                  </a:prstGeom>
                </pic:spPr>
              </pic:pic>
            </a:graphicData>
          </a:graphic>
        </wp:inline>
      </w:drawing>
    </w:r>
    <w:r>
      <w:rPr>
        <w:noProof/>
      </w:rPr>
      <w:t xml:space="preserve">    </w:t>
    </w:r>
    <w:r>
      <w:rPr>
        <w:noProof/>
      </w:rPr>
      <w:drawing>
        <wp:inline distT="0" distB="0" distL="0" distR="0" wp14:anchorId="6062098A" wp14:editId="2C14EBB2">
          <wp:extent cx="1676400" cy="57147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 Gov Logo Blac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99605" cy="579384"/>
                  </a:xfrm>
                  <a:prstGeom prst="rect">
                    <a:avLst/>
                  </a:prstGeom>
                </pic:spPr>
              </pic:pic>
            </a:graphicData>
          </a:graphic>
        </wp:inline>
      </w:drawing>
    </w:r>
  </w:p>
  <w:p w:rsidR="00702F27" w:rsidRPr="00846EB1" w:rsidRDefault="00702F27" w:rsidP="00702F27">
    <w:pPr>
      <w:pStyle w:val="Footer"/>
    </w:pPr>
  </w:p>
  <w:p w:rsidR="00702F27" w:rsidRDefault="0070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27" w:rsidRDefault="00702F27" w:rsidP="00702F27">
      <w:pPr>
        <w:spacing w:after="0" w:line="240" w:lineRule="auto"/>
      </w:pPr>
      <w:r>
        <w:separator/>
      </w:r>
    </w:p>
  </w:footnote>
  <w:footnote w:type="continuationSeparator" w:id="0">
    <w:p w:rsidR="00702F27" w:rsidRDefault="00702F27" w:rsidP="00702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69" w:rsidRDefault="00794B69" w:rsidP="00794B69">
    <w:pPr>
      <w:pStyle w:val="Header"/>
      <w:tabs>
        <w:tab w:val="left" w:pos="6540"/>
      </w:tabs>
    </w:pPr>
    <w:r>
      <w:tab/>
    </w:r>
    <w:r>
      <w:tab/>
      <w:t xml:space="preserve">  </w:t>
    </w:r>
    <w:r>
      <w:rPr>
        <w:noProof/>
        <w:lang w:eastAsia="en-GB"/>
      </w:rPr>
      <w:drawing>
        <wp:inline distT="0" distB="0" distL="0" distR="0" wp14:anchorId="6601196E" wp14:editId="533990F0">
          <wp:extent cx="5143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light-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60" cy="514360"/>
                  </a:xfrm>
                  <a:prstGeom prst="rect">
                    <a:avLst/>
                  </a:prstGeom>
                </pic:spPr>
              </pic:pic>
            </a:graphicData>
          </a:graphic>
        </wp:inline>
      </w:drawing>
    </w:r>
    <w:r>
      <w:tab/>
      <w:t xml:space="preserve"> </w:t>
    </w:r>
    <w:r>
      <w:rPr>
        <w:noProof/>
        <w:lang w:eastAsia="en-GB"/>
      </w:rPr>
      <w:drawing>
        <wp:inline distT="0" distB="0" distL="0" distR="0" wp14:anchorId="3DD784BB" wp14:editId="100BDD11">
          <wp:extent cx="755650" cy="40020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C_logo_(Full_colour_+_black)_RGB[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059" cy="4046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27"/>
    <w:rsid w:val="00146EC0"/>
    <w:rsid w:val="006C0687"/>
    <w:rsid w:val="00702F27"/>
    <w:rsid w:val="00794B69"/>
    <w:rsid w:val="007D544E"/>
    <w:rsid w:val="00AC01C4"/>
    <w:rsid w:val="00B548ED"/>
    <w:rsid w:val="00CF576A"/>
    <w:rsid w:val="00DE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3BC733-EC4F-4A46-BA7B-32825F46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F27"/>
  </w:style>
  <w:style w:type="paragraph" w:styleId="Footer">
    <w:name w:val="footer"/>
    <w:basedOn w:val="Normal"/>
    <w:link w:val="FooterChar"/>
    <w:uiPriority w:val="99"/>
    <w:unhideWhenUsed/>
    <w:rsid w:val="00702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F27"/>
  </w:style>
  <w:style w:type="paragraph" w:styleId="NormalWeb">
    <w:name w:val="Normal (Web)"/>
    <w:basedOn w:val="Normal"/>
    <w:uiPriority w:val="99"/>
    <w:semiHidden/>
    <w:unhideWhenUsed/>
    <w:rsid w:val="00702F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Ridgley</dc:creator>
  <cp:keywords/>
  <dc:description/>
  <cp:lastModifiedBy>Mayan Grace</cp:lastModifiedBy>
  <cp:revision>2</cp:revision>
  <dcterms:created xsi:type="dcterms:W3CDTF">2024-04-19T07:37:00Z</dcterms:created>
  <dcterms:modified xsi:type="dcterms:W3CDTF">2024-04-19T07:37:00Z</dcterms:modified>
</cp:coreProperties>
</file>