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C72E" w14:textId="77777777" w:rsidR="00615AC6" w:rsidRDefault="00181122" w:rsidP="00181122">
      <w:pPr>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6.75pt" o:ole="">
            <v:imagedata r:id="rId6" o:title=""/>
          </v:shape>
          <o:OLEObject Type="Embed" ProgID="MSPhotoEd.3" ShapeID="_x0000_i1025" DrawAspect="Content" ObjectID="_1617006767" r:id="rId7"/>
        </w:object>
      </w:r>
    </w:p>
    <w:p w14:paraId="07AB2893" w14:textId="6954B2DA" w:rsidR="00615AC6" w:rsidRPr="00181122" w:rsidRDefault="007D74EF">
      <w:pPr>
        <w:rPr>
          <w:b/>
          <w:sz w:val="36"/>
          <w:szCs w:val="36"/>
        </w:rPr>
      </w:pPr>
      <w:r>
        <w:rPr>
          <w:b/>
          <w:sz w:val="36"/>
          <w:szCs w:val="36"/>
        </w:rPr>
        <w:t xml:space="preserve">Inspiring Communities </w:t>
      </w:r>
      <w:r w:rsidR="00403975">
        <w:rPr>
          <w:b/>
          <w:sz w:val="36"/>
          <w:szCs w:val="36"/>
        </w:rPr>
        <w:t>Group Meeting Notes</w:t>
      </w:r>
    </w:p>
    <w:p w14:paraId="5841442F" w14:textId="2D41D154" w:rsidR="0093446B" w:rsidRPr="009D1280" w:rsidRDefault="00797372" w:rsidP="0093446B">
      <w:pPr>
        <w:spacing w:after="0" w:line="240" w:lineRule="auto"/>
        <w:contextualSpacing/>
      </w:pPr>
      <w:r>
        <w:rPr>
          <w:b/>
        </w:rPr>
        <w:t>Date:</w:t>
      </w:r>
      <w:r>
        <w:rPr>
          <w:b/>
        </w:rPr>
        <w:tab/>
      </w:r>
      <w:r>
        <w:rPr>
          <w:b/>
        </w:rPr>
        <w:tab/>
      </w:r>
      <w:r>
        <w:rPr>
          <w:b/>
        </w:rPr>
        <w:tab/>
      </w:r>
      <w:r w:rsidR="00320524">
        <w:t>5</w:t>
      </w:r>
      <w:r w:rsidR="00F130B7" w:rsidRPr="00F130B7">
        <w:rPr>
          <w:vertAlign w:val="superscript"/>
        </w:rPr>
        <w:t>th</w:t>
      </w:r>
      <w:r w:rsidR="00F130B7">
        <w:t xml:space="preserve"> </w:t>
      </w:r>
      <w:r w:rsidR="00ED7F13">
        <w:t>February</w:t>
      </w:r>
      <w:r w:rsidR="00F130B7">
        <w:t xml:space="preserve"> 201</w:t>
      </w:r>
      <w:r w:rsidR="00ED7F13">
        <w:t>9</w:t>
      </w:r>
    </w:p>
    <w:p w14:paraId="31E1770C" w14:textId="77777777" w:rsidR="00E638CB" w:rsidRDefault="00E638CB" w:rsidP="0037121C">
      <w:pPr>
        <w:tabs>
          <w:tab w:val="left" w:pos="2325"/>
        </w:tabs>
        <w:spacing w:after="0" w:line="240" w:lineRule="auto"/>
        <w:rPr>
          <w:b/>
        </w:rPr>
      </w:pPr>
    </w:p>
    <w:p w14:paraId="31A0C819" w14:textId="6E48A4ED" w:rsidR="00E638CB" w:rsidRDefault="00E638CB" w:rsidP="0037121C">
      <w:pPr>
        <w:tabs>
          <w:tab w:val="left" w:pos="2325"/>
        </w:tabs>
        <w:spacing w:after="0" w:line="240" w:lineRule="auto"/>
        <w:rPr>
          <w:b/>
        </w:rPr>
      </w:pPr>
      <w:r>
        <w:rPr>
          <w:b/>
        </w:rPr>
        <w:t>Attendees</w:t>
      </w:r>
      <w:r w:rsidR="005A638E">
        <w:rPr>
          <w:b/>
        </w:rPr>
        <w:t xml:space="preserve"> &amp; Apologies</w:t>
      </w:r>
      <w:r>
        <w:rPr>
          <w:b/>
        </w:rPr>
        <w:t>:</w:t>
      </w:r>
    </w:p>
    <w:p w14:paraId="73EC178C" w14:textId="77777777" w:rsidR="005A638E" w:rsidRDefault="005A638E" w:rsidP="0037121C">
      <w:pPr>
        <w:tabs>
          <w:tab w:val="left" w:pos="2325"/>
        </w:tabs>
        <w:spacing w:after="0" w:line="240" w:lineRule="auto"/>
        <w:rPr>
          <w:b/>
        </w:rPr>
      </w:pPr>
    </w:p>
    <w:tbl>
      <w:tblPr>
        <w:tblStyle w:val="TableGrid"/>
        <w:tblW w:w="0" w:type="auto"/>
        <w:tblLook w:val="04A0" w:firstRow="1" w:lastRow="0" w:firstColumn="1" w:lastColumn="0" w:noHBand="0" w:noVBand="1"/>
      </w:tblPr>
      <w:tblGrid>
        <w:gridCol w:w="1980"/>
        <w:gridCol w:w="1984"/>
      </w:tblGrid>
      <w:tr w:rsidR="005A638E" w14:paraId="4E55F952" w14:textId="77777777" w:rsidTr="005A638E">
        <w:tc>
          <w:tcPr>
            <w:tcW w:w="1980" w:type="dxa"/>
          </w:tcPr>
          <w:p w14:paraId="4971CA9F" w14:textId="137B2110" w:rsidR="005A638E" w:rsidRPr="005A638E" w:rsidRDefault="005A638E" w:rsidP="005A638E">
            <w:pPr>
              <w:tabs>
                <w:tab w:val="left" w:pos="2325"/>
              </w:tabs>
              <w:jc w:val="center"/>
              <w:rPr>
                <w:b/>
                <w:u w:val="single"/>
              </w:rPr>
            </w:pPr>
            <w:r w:rsidRPr="005A638E">
              <w:rPr>
                <w:b/>
                <w:u w:val="single"/>
              </w:rPr>
              <w:t>Attendees</w:t>
            </w:r>
          </w:p>
        </w:tc>
        <w:tc>
          <w:tcPr>
            <w:tcW w:w="1984" w:type="dxa"/>
          </w:tcPr>
          <w:p w14:paraId="2D7721BC" w14:textId="7E2BD3DF" w:rsidR="005A638E" w:rsidRPr="005A638E" w:rsidRDefault="005A638E" w:rsidP="005A638E">
            <w:pPr>
              <w:tabs>
                <w:tab w:val="left" w:pos="2325"/>
              </w:tabs>
              <w:jc w:val="center"/>
              <w:rPr>
                <w:b/>
                <w:u w:val="single"/>
              </w:rPr>
            </w:pPr>
            <w:r w:rsidRPr="005A638E">
              <w:rPr>
                <w:b/>
                <w:u w:val="single"/>
              </w:rPr>
              <w:t>Apologies</w:t>
            </w:r>
          </w:p>
        </w:tc>
      </w:tr>
      <w:tr w:rsidR="005A638E" w14:paraId="1A1A98B9" w14:textId="77777777" w:rsidTr="005A638E">
        <w:tc>
          <w:tcPr>
            <w:tcW w:w="1980" w:type="dxa"/>
          </w:tcPr>
          <w:p w14:paraId="6B7213A6" w14:textId="584B6450" w:rsidR="005A638E" w:rsidRDefault="005A638E" w:rsidP="005A638E">
            <w:pPr>
              <w:tabs>
                <w:tab w:val="left" w:pos="2325"/>
              </w:tabs>
              <w:rPr>
                <w:b/>
              </w:rPr>
            </w:pPr>
            <w:r>
              <w:rPr>
                <w:b/>
              </w:rPr>
              <w:t>Ewan Aitken</w:t>
            </w:r>
          </w:p>
          <w:p w14:paraId="160EA815" w14:textId="77777777" w:rsidR="00C155DD" w:rsidRDefault="00C155DD" w:rsidP="005A638E">
            <w:pPr>
              <w:tabs>
                <w:tab w:val="left" w:pos="2325"/>
              </w:tabs>
              <w:rPr>
                <w:b/>
              </w:rPr>
            </w:pPr>
            <w:r>
              <w:rPr>
                <w:b/>
              </w:rPr>
              <w:t>Jonny Kinross</w:t>
            </w:r>
          </w:p>
          <w:p w14:paraId="744136AF" w14:textId="77777777" w:rsidR="00F377C1" w:rsidRDefault="00F377C1" w:rsidP="00F377C1">
            <w:pPr>
              <w:tabs>
                <w:tab w:val="left" w:pos="2325"/>
              </w:tabs>
              <w:rPr>
                <w:b/>
              </w:rPr>
            </w:pPr>
            <w:r>
              <w:rPr>
                <w:b/>
              </w:rPr>
              <w:t>Katherine Jenkins</w:t>
            </w:r>
          </w:p>
          <w:p w14:paraId="6D84C594" w14:textId="77777777" w:rsidR="00320524" w:rsidRDefault="00320524" w:rsidP="00F377C1">
            <w:pPr>
              <w:tabs>
                <w:tab w:val="left" w:pos="2325"/>
              </w:tabs>
              <w:rPr>
                <w:b/>
              </w:rPr>
            </w:pPr>
            <w:r>
              <w:rPr>
                <w:b/>
              </w:rPr>
              <w:t>Sandra Millar</w:t>
            </w:r>
          </w:p>
          <w:p w14:paraId="76B8676B" w14:textId="77777777" w:rsidR="00946210" w:rsidRDefault="00946210" w:rsidP="00946210">
            <w:pPr>
              <w:tabs>
                <w:tab w:val="left" w:pos="2325"/>
              </w:tabs>
              <w:rPr>
                <w:b/>
              </w:rPr>
            </w:pPr>
            <w:r>
              <w:rPr>
                <w:b/>
              </w:rPr>
              <w:t>Christine Carlin</w:t>
            </w:r>
          </w:p>
          <w:p w14:paraId="1B645F78" w14:textId="77777777" w:rsidR="00946210" w:rsidRDefault="00946210" w:rsidP="00946210">
            <w:pPr>
              <w:tabs>
                <w:tab w:val="left" w:pos="2325"/>
              </w:tabs>
              <w:rPr>
                <w:b/>
              </w:rPr>
            </w:pPr>
            <w:r>
              <w:rPr>
                <w:b/>
              </w:rPr>
              <w:t xml:space="preserve">Paul Wilson </w:t>
            </w:r>
          </w:p>
          <w:p w14:paraId="74AF5223" w14:textId="77777777" w:rsidR="00946210" w:rsidRDefault="00946210" w:rsidP="00946210">
            <w:pPr>
              <w:tabs>
                <w:tab w:val="left" w:pos="2325"/>
              </w:tabs>
              <w:rPr>
                <w:b/>
              </w:rPr>
            </w:pPr>
            <w:r>
              <w:rPr>
                <w:b/>
              </w:rPr>
              <w:t>Ailsa Sutherland</w:t>
            </w:r>
          </w:p>
          <w:p w14:paraId="04EEF6DD" w14:textId="77777777" w:rsidR="00946210" w:rsidRDefault="00946210" w:rsidP="00946210">
            <w:pPr>
              <w:tabs>
                <w:tab w:val="left" w:pos="2325"/>
              </w:tabs>
              <w:rPr>
                <w:b/>
              </w:rPr>
            </w:pPr>
            <w:r>
              <w:rPr>
                <w:b/>
              </w:rPr>
              <w:t xml:space="preserve">Kirsty Brownlie </w:t>
            </w:r>
          </w:p>
          <w:p w14:paraId="5E81305C" w14:textId="77777777" w:rsidR="00946210" w:rsidRDefault="00946210" w:rsidP="00946210">
            <w:pPr>
              <w:tabs>
                <w:tab w:val="left" w:pos="2325"/>
              </w:tabs>
              <w:rPr>
                <w:b/>
              </w:rPr>
            </w:pPr>
            <w:r>
              <w:rPr>
                <w:b/>
              </w:rPr>
              <w:t>Dr Miles Weaver</w:t>
            </w:r>
          </w:p>
          <w:p w14:paraId="4D36531B" w14:textId="77777777" w:rsidR="00946210" w:rsidRDefault="00946210" w:rsidP="00946210">
            <w:pPr>
              <w:tabs>
                <w:tab w:val="left" w:pos="2325"/>
              </w:tabs>
              <w:rPr>
                <w:b/>
              </w:rPr>
            </w:pPr>
            <w:r>
              <w:rPr>
                <w:b/>
              </w:rPr>
              <w:t>Fiona Haro</w:t>
            </w:r>
          </w:p>
          <w:p w14:paraId="6D43ACDC" w14:textId="77777777" w:rsidR="00320524" w:rsidRDefault="00946210" w:rsidP="00F377C1">
            <w:pPr>
              <w:tabs>
                <w:tab w:val="left" w:pos="2325"/>
              </w:tabs>
              <w:rPr>
                <w:b/>
              </w:rPr>
            </w:pPr>
            <w:r>
              <w:rPr>
                <w:b/>
              </w:rPr>
              <w:t>Richard Knight</w:t>
            </w:r>
          </w:p>
          <w:p w14:paraId="534A9854" w14:textId="5F543C95" w:rsidR="00946210" w:rsidRDefault="00946210" w:rsidP="00F377C1">
            <w:pPr>
              <w:tabs>
                <w:tab w:val="left" w:pos="2325"/>
              </w:tabs>
              <w:rPr>
                <w:b/>
              </w:rPr>
            </w:pPr>
            <w:r>
              <w:rPr>
                <w:b/>
              </w:rPr>
              <w:t>Simon Turner</w:t>
            </w:r>
          </w:p>
        </w:tc>
        <w:tc>
          <w:tcPr>
            <w:tcW w:w="1984" w:type="dxa"/>
          </w:tcPr>
          <w:p w14:paraId="2EF15742" w14:textId="77777777" w:rsidR="005A638E" w:rsidRDefault="005A638E" w:rsidP="0037121C">
            <w:pPr>
              <w:tabs>
                <w:tab w:val="left" w:pos="2325"/>
              </w:tabs>
              <w:rPr>
                <w:b/>
              </w:rPr>
            </w:pPr>
            <w:r>
              <w:rPr>
                <w:b/>
              </w:rPr>
              <w:t>Gordon Dingwall</w:t>
            </w:r>
          </w:p>
          <w:p w14:paraId="523C14F6" w14:textId="77777777" w:rsidR="00C155DD" w:rsidRDefault="00C155DD" w:rsidP="0037121C">
            <w:pPr>
              <w:tabs>
                <w:tab w:val="left" w:pos="2325"/>
              </w:tabs>
              <w:rPr>
                <w:b/>
              </w:rPr>
            </w:pPr>
            <w:r>
              <w:rPr>
                <w:b/>
              </w:rPr>
              <w:t xml:space="preserve">Gavin McEwan </w:t>
            </w:r>
          </w:p>
          <w:p w14:paraId="176B261F" w14:textId="77777777" w:rsidR="00946210" w:rsidRDefault="00946210" w:rsidP="00946210">
            <w:pPr>
              <w:tabs>
                <w:tab w:val="left" w:pos="2325"/>
              </w:tabs>
              <w:rPr>
                <w:b/>
              </w:rPr>
            </w:pPr>
            <w:r>
              <w:rPr>
                <w:b/>
              </w:rPr>
              <w:t>Joanne Davidson</w:t>
            </w:r>
          </w:p>
          <w:p w14:paraId="066CA97B" w14:textId="77777777" w:rsidR="00946210" w:rsidRDefault="00946210" w:rsidP="00946210">
            <w:pPr>
              <w:tabs>
                <w:tab w:val="left" w:pos="2325"/>
              </w:tabs>
              <w:rPr>
                <w:b/>
              </w:rPr>
            </w:pPr>
            <w:r>
              <w:rPr>
                <w:b/>
              </w:rPr>
              <w:t>Willy Barr</w:t>
            </w:r>
          </w:p>
          <w:p w14:paraId="18EA7CDA" w14:textId="77777777" w:rsidR="00946210" w:rsidRDefault="00946210" w:rsidP="00946210">
            <w:pPr>
              <w:tabs>
                <w:tab w:val="left" w:pos="2325"/>
              </w:tabs>
              <w:rPr>
                <w:b/>
              </w:rPr>
            </w:pPr>
            <w:r>
              <w:rPr>
                <w:b/>
              </w:rPr>
              <w:t>Victoria Simpson</w:t>
            </w:r>
          </w:p>
          <w:p w14:paraId="6A342386" w14:textId="77777777" w:rsidR="00946210" w:rsidRDefault="00946210" w:rsidP="00946210">
            <w:pPr>
              <w:tabs>
                <w:tab w:val="left" w:pos="2325"/>
              </w:tabs>
              <w:rPr>
                <w:b/>
              </w:rPr>
            </w:pPr>
            <w:r>
              <w:rPr>
                <w:b/>
              </w:rPr>
              <w:t>John Heraghty</w:t>
            </w:r>
          </w:p>
          <w:p w14:paraId="6FC2AAAD" w14:textId="77A571BB" w:rsidR="00320524" w:rsidRDefault="00320524" w:rsidP="0037121C">
            <w:pPr>
              <w:tabs>
                <w:tab w:val="left" w:pos="2325"/>
              </w:tabs>
              <w:rPr>
                <w:b/>
              </w:rPr>
            </w:pPr>
          </w:p>
        </w:tc>
      </w:tr>
    </w:tbl>
    <w:p w14:paraId="00AD08DB" w14:textId="65FD1428" w:rsidR="002A1BBE" w:rsidRDefault="00B738DD" w:rsidP="0037121C">
      <w:pPr>
        <w:tabs>
          <w:tab w:val="left" w:pos="2325"/>
        </w:tabs>
        <w:spacing w:after="0" w:line="240" w:lineRule="auto"/>
        <w:rPr>
          <w:b/>
        </w:rPr>
      </w:pPr>
      <w:r>
        <w:rPr>
          <w:b/>
        </w:rPr>
        <w:tab/>
      </w:r>
      <w:r w:rsidR="009F222D">
        <w:rPr>
          <w:b/>
        </w:rPr>
        <w:tab/>
      </w:r>
    </w:p>
    <w:p w14:paraId="03CA3578" w14:textId="74D9E28C" w:rsidR="0037121C" w:rsidRDefault="0037121C" w:rsidP="0037121C">
      <w:pPr>
        <w:spacing w:line="240" w:lineRule="auto"/>
        <w:rPr>
          <w:b/>
        </w:rPr>
      </w:pPr>
      <w:r>
        <w:rPr>
          <w:b/>
        </w:rPr>
        <w:t>Agenda:</w:t>
      </w:r>
    </w:p>
    <w:p w14:paraId="5AFF7EE7" w14:textId="501E1C38" w:rsidR="001B320E" w:rsidRDefault="00C155DD" w:rsidP="005A638E">
      <w:pPr>
        <w:pStyle w:val="ListParagraph"/>
        <w:numPr>
          <w:ilvl w:val="0"/>
          <w:numId w:val="21"/>
        </w:numPr>
        <w:spacing w:after="0" w:line="240" w:lineRule="auto"/>
        <w:ind w:left="360"/>
      </w:pPr>
      <w:r>
        <w:t xml:space="preserve">Welcome, &amp; Apologies </w:t>
      </w:r>
    </w:p>
    <w:p w14:paraId="34165945" w14:textId="77777777" w:rsidR="006F3032" w:rsidRDefault="005A638E" w:rsidP="006F3032">
      <w:pPr>
        <w:pStyle w:val="ListParagraph"/>
        <w:numPr>
          <w:ilvl w:val="0"/>
          <w:numId w:val="21"/>
        </w:numPr>
        <w:spacing w:after="0" w:line="240" w:lineRule="auto"/>
        <w:ind w:left="360"/>
      </w:pPr>
      <w:r>
        <w:t>Notes from previous meeting</w:t>
      </w:r>
    </w:p>
    <w:p w14:paraId="6871E6BF" w14:textId="586B6F20" w:rsidR="009C33D1" w:rsidRPr="006F3032" w:rsidRDefault="009C33D1" w:rsidP="006F3032">
      <w:pPr>
        <w:pStyle w:val="ListParagraph"/>
        <w:numPr>
          <w:ilvl w:val="0"/>
          <w:numId w:val="21"/>
        </w:numPr>
        <w:spacing w:after="0" w:line="240" w:lineRule="auto"/>
        <w:ind w:left="360"/>
      </w:pPr>
      <w:r>
        <w:t xml:space="preserve">Actions from previous meeting not appearing elsewhere on agenda </w:t>
      </w:r>
    </w:p>
    <w:p w14:paraId="58A6FD0D" w14:textId="42BDF836" w:rsidR="009C33D1" w:rsidRDefault="009C33D1" w:rsidP="009C33D1">
      <w:pPr>
        <w:pStyle w:val="ListParagraph"/>
        <w:numPr>
          <w:ilvl w:val="0"/>
          <w:numId w:val="21"/>
        </w:numPr>
        <w:spacing w:after="0" w:line="240" w:lineRule="auto"/>
        <w:ind w:left="360"/>
      </w:pPr>
      <w:r>
        <w:t>Work programme (update)</w:t>
      </w:r>
    </w:p>
    <w:p w14:paraId="42CC049A" w14:textId="77777777" w:rsidR="006F3032" w:rsidRDefault="00320524" w:rsidP="006F3032">
      <w:pPr>
        <w:pStyle w:val="ListParagraph"/>
        <w:numPr>
          <w:ilvl w:val="0"/>
          <w:numId w:val="21"/>
        </w:numPr>
        <w:spacing w:after="0" w:line="240" w:lineRule="auto"/>
        <w:ind w:left="360"/>
      </w:pPr>
      <w:r>
        <w:t>Descriptor for website (</w:t>
      </w:r>
      <w:r w:rsidR="009C33D1">
        <w:t>update</w:t>
      </w:r>
      <w:r>
        <w:t>)</w:t>
      </w:r>
    </w:p>
    <w:p w14:paraId="568E3B38" w14:textId="27D9654F" w:rsidR="006F3032" w:rsidRPr="006F3032" w:rsidRDefault="006F3032" w:rsidP="006F3032">
      <w:pPr>
        <w:pStyle w:val="ListParagraph"/>
        <w:numPr>
          <w:ilvl w:val="0"/>
          <w:numId w:val="21"/>
        </w:numPr>
        <w:spacing w:after="0" w:line="240" w:lineRule="auto"/>
        <w:ind w:left="360"/>
      </w:pPr>
      <w:r w:rsidRPr="006F3032">
        <w:rPr>
          <w:rFonts w:cstheme="minorHAnsi"/>
        </w:rPr>
        <w:t>Further discussion on rolling out programme for Bcorp/Blab</w:t>
      </w:r>
    </w:p>
    <w:p w14:paraId="7B02D3DD" w14:textId="42015E91" w:rsidR="00C41D40" w:rsidRDefault="00C41D40" w:rsidP="005A638E">
      <w:pPr>
        <w:pStyle w:val="ListParagraph"/>
        <w:numPr>
          <w:ilvl w:val="0"/>
          <w:numId w:val="21"/>
        </w:numPr>
        <w:spacing w:after="0" w:line="240" w:lineRule="auto"/>
        <w:ind w:left="360"/>
      </w:pPr>
      <w:r>
        <w:t>Future events;</w:t>
      </w:r>
    </w:p>
    <w:p w14:paraId="52887A37" w14:textId="1727E9A3" w:rsidR="00320524" w:rsidRDefault="00320524" w:rsidP="00320524">
      <w:pPr>
        <w:pStyle w:val="ListParagraph"/>
        <w:numPr>
          <w:ilvl w:val="1"/>
          <w:numId w:val="21"/>
        </w:numPr>
        <w:spacing w:after="0" w:line="240" w:lineRule="auto"/>
      </w:pPr>
      <w:r>
        <w:t>Trustee breakfast event</w:t>
      </w:r>
    </w:p>
    <w:p w14:paraId="0F9D0DD2" w14:textId="7A28C1A8" w:rsidR="00320524" w:rsidRDefault="00320524" w:rsidP="00320524">
      <w:pPr>
        <w:pStyle w:val="ListParagraph"/>
        <w:numPr>
          <w:ilvl w:val="1"/>
          <w:numId w:val="21"/>
        </w:numPr>
        <w:spacing w:after="0" w:line="240" w:lineRule="auto"/>
      </w:pPr>
      <w:r>
        <w:t>RBS event</w:t>
      </w:r>
    </w:p>
    <w:p w14:paraId="713ADC77" w14:textId="089A30C3" w:rsidR="00320524" w:rsidRDefault="00320524" w:rsidP="00320524">
      <w:pPr>
        <w:pStyle w:val="ListParagraph"/>
        <w:numPr>
          <w:ilvl w:val="1"/>
          <w:numId w:val="21"/>
        </w:numPr>
        <w:spacing w:after="0" w:line="240" w:lineRule="auto"/>
      </w:pPr>
      <w:r>
        <w:t>Early start events</w:t>
      </w:r>
    </w:p>
    <w:p w14:paraId="13F3E9CC" w14:textId="10066925" w:rsidR="005A638E" w:rsidRDefault="005A638E" w:rsidP="005A638E">
      <w:pPr>
        <w:pStyle w:val="ListParagraph"/>
        <w:numPr>
          <w:ilvl w:val="0"/>
          <w:numId w:val="21"/>
        </w:numPr>
        <w:spacing w:after="0" w:line="240" w:lineRule="auto"/>
        <w:ind w:left="360"/>
      </w:pPr>
      <w:r>
        <w:t>AOB</w:t>
      </w:r>
    </w:p>
    <w:p w14:paraId="1226730C" w14:textId="2546ABC8" w:rsidR="00F377C1" w:rsidRDefault="00C155DD" w:rsidP="005A638E">
      <w:pPr>
        <w:pStyle w:val="ListParagraph"/>
        <w:numPr>
          <w:ilvl w:val="0"/>
          <w:numId w:val="21"/>
        </w:numPr>
        <w:spacing w:after="0" w:line="240" w:lineRule="auto"/>
        <w:ind w:left="360"/>
      </w:pPr>
      <w:r>
        <w:t xml:space="preserve">DONM – </w:t>
      </w:r>
      <w:r w:rsidR="009C33D1">
        <w:t>16</w:t>
      </w:r>
      <w:r w:rsidR="009C33D1" w:rsidRPr="009C33D1">
        <w:rPr>
          <w:vertAlign w:val="superscript"/>
        </w:rPr>
        <w:t>th</w:t>
      </w:r>
      <w:r w:rsidR="009C33D1">
        <w:t xml:space="preserve"> April, 1pm, Anderson Strathern</w:t>
      </w:r>
    </w:p>
    <w:p w14:paraId="6914E35B" w14:textId="75FD617E" w:rsidR="00C155DD" w:rsidRDefault="00F377C1" w:rsidP="005A638E">
      <w:pPr>
        <w:pStyle w:val="ListParagraph"/>
        <w:numPr>
          <w:ilvl w:val="0"/>
          <w:numId w:val="21"/>
        </w:numPr>
        <w:spacing w:after="0" w:line="240" w:lineRule="auto"/>
        <w:ind w:left="360"/>
      </w:pPr>
      <w:r>
        <w:t>Close</w:t>
      </w:r>
      <w:r w:rsidR="00C155DD">
        <w:t xml:space="preserve"> </w:t>
      </w:r>
    </w:p>
    <w:p w14:paraId="6162FDDD" w14:textId="77777777" w:rsidR="00C155DD" w:rsidRDefault="00C155DD" w:rsidP="005A638E">
      <w:pPr>
        <w:spacing w:after="0" w:line="240" w:lineRule="auto"/>
      </w:pPr>
    </w:p>
    <w:p w14:paraId="097A2036" w14:textId="50C39F9D" w:rsidR="00614903" w:rsidRPr="00181122" w:rsidRDefault="00692E12" w:rsidP="0037121C">
      <w:pPr>
        <w:spacing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6293"/>
        <w:gridCol w:w="1080"/>
        <w:gridCol w:w="2256"/>
      </w:tblGrid>
      <w:tr w:rsidR="00692E12" w:rsidRPr="00181122" w14:paraId="073C90F8" w14:textId="77777777" w:rsidTr="007C70E8">
        <w:tc>
          <w:tcPr>
            <w:tcW w:w="6293" w:type="dxa"/>
          </w:tcPr>
          <w:p w14:paraId="4AB6DCE6" w14:textId="712F17CF" w:rsidR="00692E12" w:rsidRPr="00181122" w:rsidRDefault="00692E12" w:rsidP="002A1BBE">
            <w:pPr>
              <w:rPr>
                <w:b/>
              </w:rPr>
            </w:pPr>
            <w:r w:rsidRPr="00181122">
              <w:rPr>
                <w:b/>
              </w:rPr>
              <w:t>What</w:t>
            </w:r>
          </w:p>
        </w:tc>
        <w:tc>
          <w:tcPr>
            <w:tcW w:w="1080" w:type="dxa"/>
          </w:tcPr>
          <w:p w14:paraId="64454BEE" w14:textId="77777777" w:rsidR="00692E12" w:rsidRPr="00181122" w:rsidRDefault="00692E12" w:rsidP="00927BBB">
            <w:pPr>
              <w:jc w:val="center"/>
              <w:rPr>
                <w:b/>
              </w:rPr>
            </w:pPr>
            <w:r w:rsidRPr="00181122">
              <w:rPr>
                <w:b/>
              </w:rPr>
              <w:t>Who</w:t>
            </w:r>
          </w:p>
        </w:tc>
        <w:tc>
          <w:tcPr>
            <w:tcW w:w="2256" w:type="dxa"/>
          </w:tcPr>
          <w:p w14:paraId="517EC446" w14:textId="77777777" w:rsidR="00692E12" w:rsidRPr="00181122" w:rsidRDefault="00692E12" w:rsidP="00DC387C">
            <w:pPr>
              <w:jc w:val="center"/>
              <w:rPr>
                <w:b/>
              </w:rPr>
            </w:pPr>
            <w:r w:rsidRPr="00181122">
              <w:rPr>
                <w:b/>
              </w:rPr>
              <w:t>When</w:t>
            </w:r>
          </w:p>
        </w:tc>
      </w:tr>
      <w:tr w:rsidR="00F92AD3" w:rsidRPr="00181122" w14:paraId="3C979757" w14:textId="77777777" w:rsidTr="007C70E8">
        <w:tc>
          <w:tcPr>
            <w:tcW w:w="6293" w:type="dxa"/>
          </w:tcPr>
          <w:p w14:paraId="4BD2B8D3" w14:textId="3A18CB04" w:rsidR="00F92AD3" w:rsidRPr="00F92AD3" w:rsidRDefault="00F92AD3" w:rsidP="002A1BBE">
            <w:r w:rsidRPr="00F92AD3">
              <w:t>Actions of previous meeting to be added to the agenda going forward.</w:t>
            </w:r>
          </w:p>
        </w:tc>
        <w:tc>
          <w:tcPr>
            <w:tcW w:w="1080" w:type="dxa"/>
          </w:tcPr>
          <w:p w14:paraId="6E096578" w14:textId="643131C4" w:rsidR="00F92AD3" w:rsidRPr="00F92AD3" w:rsidRDefault="00F92AD3" w:rsidP="00927BBB">
            <w:pPr>
              <w:jc w:val="center"/>
            </w:pPr>
            <w:r w:rsidRPr="00F92AD3">
              <w:t>AL</w:t>
            </w:r>
          </w:p>
        </w:tc>
        <w:tc>
          <w:tcPr>
            <w:tcW w:w="2256" w:type="dxa"/>
          </w:tcPr>
          <w:p w14:paraId="79869F3B" w14:textId="5B90C67B" w:rsidR="00F92AD3" w:rsidRPr="00F92AD3" w:rsidRDefault="00F92AD3" w:rsidP="00DC387C">
            <w:pPr>
              <w:jc w:val="center"/>
            </w:pPr>
            <w:r w:rsidRPr="00F92AD3">
              <w:t>For next meeting, 26</w:t>
            </w:r>
            <w:r w:rsidRPr="00F92AD3">
              <w:rPr>
                <w:vertAlign w:val="superscript"/>
              </w:rPr>
              <w:t>th</w:t>
            </w:r>
            <w:r w:rsidRPr="00F92AD3">
              <w:t xml:space="preserve"> April</w:t>
            </w:r>
          </w:p>
        </w:tc>
      </w:tr>
      <w:tr w:rsidR="003A080A" w:rsidRPr="00181122" w14:paraId="76D2B858" w14:textId="77777777" w:rsidTr="007C70E8">
        <w:tc>
          <w:tcPr>
            <w:tcW w:w="6293" w:type="dxa"/>
          </w:tcPr>
          <w:p w14:paraId="45EE05D7" w14:textId="6CCA752D" w:rsidR="003A080A" w:rsidRPr="00F92AD3" w:rsidRDefault="003A080A" w:rsidP="002A1BBE">
            <w:r>
              <w:lastRenderedPageBreak/>
              <w:t>Check with ECC website team if minutes from past meetings are to be uploaded to ECC website.</w:t>
            </w:r>
          </w:p>
        </w:tc>
        <w:tc>
          <w:tcPr>
            <w:tcW w:w="1080" w:type="dxa"/>
          </w:tcPr>
          <w:p w14:paraId="5762DF32" w14:textId="2DFE330A" w:rsidR="003A080A" w:rsidRPr="00F92AD3" w:rsidRDefault="003A080A" w:rsidP="00927BBB">
            <w:pPr>
              <w:jc w:val="center"/>
            </w:pPr>
            <w:r>
              <w:t>AL</w:t>
            </w:r>
          </w:p>
        </w:tc>
        <w:tc>
          <w:tcPr>
            <w:tcW w:w="2256" w:type="dxa"/>
          </w:tcPr>
          <w:p w14:paraId="0719760E" w14:textId="0BF8CB7F" w:rsidR="003A080A" w:rsidRPr="00F92AD3" w:rsidRDefault="003A080A" w:rsidP="00DC387C">
            <w:pPr>
              <w:jc w:val="center"/>
            </w:pPr>
            <w:r>
              <w:t>ASAP</w:t>
            </w:r>
          </w:p>
        </w:tc>
      </w:tr>
      <w:tr w:rsidR="00D95E9E" w14:paraId="3E297A3E" w14:textId="77777777" w:rsidTr="007C70E8">
        <w:tc>
          <w:tcPr>
            <w:tcW w:w="6293" w:type="dxa"/>
          </w:tcPr>
          <w:p w14:paraId="19A2496E" w14:textId="7A54C04D" w:rsidR="00D95E9E" w:rsidRDefault="00C5416E" w:rsidP="00C5416E">
            <w:pPr>
              <w:autoSpaceDE w:val="0"/>
              <w:autoSpaceDN w:val="0"/>
              <w:adjustRightInd w:val="0"/>
            </w:pPr>
            <w:r w:rsidRPr="00C5416E">
              <w:t xml:space="preserve">Work plan for 2019/20 plan to be updated as necessary. </w:t>
            </w:r>
          </w:p>
        </w:tc>
        <w:tc>
          <w:tcPr>
            <w:tcW w:w="1080" w:type="dxa"/>
          </w:tcPr>
          <w:p w14:paraId="01E7BD0F" w14:textId="2062465B" w:rsidR="00D95E9E" w:rsidRDefault="00C5416E" w:rsidP="00D95E9E">
            <w:pPr>
              <w:jc w:val="center"/>
            </w:pPr>
            <w:r>
              <w:t>EA</w:t>
            </w:r>
          </w:p>
        </w:tc>
        <w:tc>
          <w:tcPr>
            <w:tcW w:w="2256" w:type="dxa"/>
          </w:tcPr>
          <w:p w14:paraId="324C8F7D" w14:textId="5E85D05B" w:rsidR="00D95E9E" w:rsidRDefault="00C5416E" w:rsidP="00D95E9E">
            <w:pPr>
              <w:tabs>
                <w:tab w:val="center" w:pos="868"/>
                <w:tab w:val="right" w:pos="1736"/>
              </w:tabs>
              <w:jc w:val="center"/>
            </w:pPr>
            <w:r>
              <w:t>On going</w:t>
            </w:r>
          </w:p>
        </w:tc>
      </w:tr>
      <w:tr w:rsidR="00C5416E" w14:paraId="066DEB47" w14:textId="77777777" w:rsidTr="007C70E8">
        <w:tc>
          <w:tcPr>
            <w:tcW w:w="6293" w:type="dxa"/>
          </w:tcPr>
          <w:p w14:paraId="2D6120DA" w14:textId="02C16A11" w:rsidR="00C5416E" w:rsidRPr="00C5416E" w:rsidRDefault="00C5416E" w:rsidP="00C5416E">
            <w:pPr>
              <w:autoSpaceDE w:val="0"/>
              <w:autoSpaceDN w:val="0"/>
              <w:adjustRightInd w:val="0"/>
            </w:pPr>
            <w:r w:rsidRPr="00C5416E">
              <w:t>Website descriptor to be sent to website team at ECC.</w:t>
            </w:r>
          </w:p>
        </w:tc>
        <w:tc>
          <w:tcPr>
            <w:tcW w:w="1080" w:type="dxa"/>
          </w:tcPr>
          <w:p w14:paraId="023608B7" w14:textId="510ECF70" w:rsidR="00C5416E" w:rsidRDefault="00C5416E" w:rsidP="00D95E9E">
            <w:pPr>
              <w:jc w:val="center"/>
            </w:pPr>
            <w:r>
              <w:t xml:space="preserve">AL </w:t>
            </w:r>
          </w:p>
        </w:tc>
        <w:tc>
          <w:tcPr>
            <w:tcW w:w="2256" w:type="dxa"/>
          </w:tcPr>
          <w:p w14:paraId="6DF90CD3" w14:textId="4038DD8C" w:rsidR="00C5416E" w:rsidRDefault="00C5416E" w:rsidP="00D95E9E">
            <w:pPr>
              <w:tabs>
                <w:tab w:val="center" w:pos="868"/>
                <w:tab w:val="right" w:pos="1736"/>
              </w:tabs>
              <w:jc w:val="center"/>
            </w:pPr>
            <w:r>
              <w:t>ASAP</w:t>
            </w:r>
          </w:p>
        </w:tc>
      </w:tr>
      <w:tr w:rsidR="00C5416E" w14:paraId="75FBEFD5" w14:textId="77777777" w:rsidTr="007C70E8">
        <w:tc>
          <w:tcPr>
            <w:tcW w:w="6293" w:type="dxa"/>
          </w:tcPr>
          <w:p w14:paraId="02DE2397" w14:textId="5A9D09F6" w:rsidR="00C5416E" w:rsidRPr="00C5416E" w:rsidRDefault="00C5416E" w:rsidP="00C5416E">
            <w:pPr>
              <w:autoSpaceDE w:val="0"/>
              <w:autoSpaceDN w:val="0"/>
              <w:adjustRightInd w:val="0"/>
            </w:pPr>
            <w:r>
              <w:t xml:space="preserve">Group want to continue working with Delfina/Scotland Can B. </w:t>
            </w:r>
            <w:r w:rsidR="00BE33E2">
              <w:t xml:space="preserve">Invite Delfina to the next meeting. </w:t>
            </w:r>
          </w:p>
        </w:tc>
        <w:tc>
          <w:tcPr>
            <w:tcW w:w="1080" w:type="dxa"/>
          </w:tcPr>
          <w:p w14:paraId="1F080FFB" w14:textId="39E883BC" w:rsidR="00C5416E" w:rsidRDefault="00BE33E2" w:rsidP="00D95E9E">
            <w:pPr>
              <w:jc w:val="center"/>
            </w:pPr>
            <w:r>
              <w:t>EA/JD/AL</w:t>
            </w:r>
          </w:p>
        </w:tc>
        <w:tc>
          <w:tcPr>
            <w:tcW w:w="2256" w:type="dxa"/>
          </w:tcPr>
          <w:p w14:paraId="1359C58A" w14:textId="0A13EFF0" w:rsidR="00C5416E" w:rsidRDefault="00BE33E2" w:rsidP="00D95E9E">
            <w:pPr>
              <w:tabs>
                <w:tab w:val="center" w:pos="868"/>
                <w:tab w:val="right" w:pos="1736"/>
              </w:tabs>
              <w:jc w:val="center"/>
            </w:pPr>
            <w:r>
              <w:t>ASAP</w:t>
            </w:r>
          </w:p>
        </w:tc>
      </w:tr>
      <w:tr w:rsidR="003A080A" w14:paraId="5030A536" w14:textId="77777777" w:rsidTr="007C70E8">
        <w:tc>
          <w:tcPr>
            <w:tcW w:w="6293" w:type="dxa"/>
          </w:tcPr>
          <w:p w14:paraId="27859D2D" w14:textId="0726A3D4" w:rsidR="003A080A" w:rsidRDefault="003A080A" w:rsidP="00C5416E">
            <w:pPr>
              <w:autoSpaceDE w:val="0"/>
              <w:autoSpaceDN w:val="0"/>
              <w:adjustRightInd w:val="0"/>
            </w:pPr>
            <w:r>
              <w:t>Invite Paul Hargreaves CEO of Cotswold Fayre to speak to Inspiring Communities group and at this event.</w:t>
            </w:r>
          </w:p>
        </w:tc>
        <w:tc>
          <w:tcPr>
            <w:tcW w:w="1080" w:type="dxa"/>
          </w:tcPr>
          <w:p w14:paraId="4BEB925A" w14:textId="57489F0E" w:rsidR="003A080A" w:rsidRDefault="00585FE5" w:rsidP="00D95E9E">
            <w:pPr>
              <w:jc w:val="center"/>
            </w:pPr>
            <w:r>
              <w:t>-</w:t>
            </w:r>
          </w:p>
        </w:tc>
        <w:tc>
          <w:tcPr>
            <w:tcW w:w="2256" w:type="dxa"/>
          </w:tcPr>
          <w:p w14:paraId="275A59B8" w14:textId="08B3080D" w:rsidR="003A080A" w:rsidRDefault="00585FE5" w:rsidP="00D95E9E">
            <w:pPr>
              <w:tabs>
                <w:tab w:val="center" w:pos="868"/>
                <w:tab w:val="right" w:pos="1736"/>
              </w:tabs>
              <w:jc w:val="center"/>
            </w:pPr>
            <w:r>
              <w:t xml:space="preserve">On going </w:t>
            </w:r>
          </w:p>
        </w:tc>
      </w:tr>
      <w:tr w:rsidR="007C70E8" w14:paraId="730FF57B" w14:textId="77777777" w:rsidTr="007C70E8">
        <w:tc>
          <w:tcPr>
            <w:tcW w:w="6293" w:type="dxa"/>
          </w:tcPr>
          <w:p w14:paraId="025E37D9" w14:textId="3A770893" w:rsidR="007C70E8" w:rsidRDefault="007C70E8" w:rsidP="00C5416E">
            <w:pPr>
              <w:autoSpaceDE w:val="0"/>
              <w:autoSpaceDN w:val="0"/>
              <w:adjustRightInd w:val="0"/>
            </w:pPr>
            <w:r w:rsidRPr="00C5416E">
              <w:t xml:space="preserve">Group would like Inspiring Partnership Award criteria to be reviewed for 2020, include section to see if the partners have done the Scotland Can B impact assessment/ become an accredited B-Corp. </w:t>
            </w:r>
          </w:p>
        </w:tc>
        <w:tc>
          <w:tcPr>
            <w:tcW w:w="1080" w:type="dxa"/>
          </w:tcPr>
          <w:p w14:paraId="73913A80" w14:textId="0390C9B2" w:rsidR="007C70E8" w:rsidRDefault="007C70E8" w:rsidP="00D95E9E">
            <w:pPr>
              <w:jc w:val="center"/>
            </w:pPr>
            <w:r>
              <w:t>JD</w:t>
            </w:r>
          </w:p>
        </w:tc>
        <w:tc>
          <w:tcPr>
            <w:tcW w:w="2256" w:type="dxa"/>
          </w:tcPr>
          <w:p w14:paraId="257E22F6" w14:textId="6496606B" w:rsidR="007C70E8" w:rsidRDefault="007C70E8" w:rsidP="00D95E9E">
            <w:pPr>
              <w:tabs>
                <w:tab w:val="center" w:pos="868"/>
                <w:tab w:val="right" w:pos="1736"/>
              </w:tabs>
              <w:jc w:val="center"/>
            </w:pPr>
            <w:r>
              <w:t>On going</w:t>
            </w:r>
          </w:p>
        </w:tc>
      </w:tr>
      <w:tr w:rsidR="002C36E5" w14:paraId="10C528E1" w14:textId="77777777" w:rsidTr="007C70E8">
        <w:tc>
          <w:tcPr>
            <w:tcW w:w="6293" w:type="dxa"/>
          </w:tcPr>
          <w:p w14:paraId="2BB8032E" w14:textId="37FB65B4" w:rsidR="002C36E5" w:rsidRPr="00C5416E" w:rsidRDefault="002C36E5" w:rsidP="00C5416E">
            <w:pPr>
              <w:autoSpaceDE w:val="0"/>
              <w:autoSpaceDN w:val="0"/>
              <w:adjustRightInd w:val="0"/>
            </w:pPr>
            <w:r>
              <w:t>Ailsa Sutherland to get in touch with Volunteer Edinburgh regarding the trustee event, due to connections she has there.</w:t>
            </w:r>
          </w:p>
        </w:tc>
        <w:tc>
          <w:tcPr>
            <w:tcW w:w="1080" w:type="dxa"/>
          </w:tcPr>
          <w:p w14:paraId="4D5ECF2E" w14:textId="42797E29" w:rsidR="002C36E5" w:rsidRDefault="002C36E5" w:rsidP="00D95E9E">
            <w:pPr>
              <w:jc w:val="center"/>
            </w:pPr>
            <w:r>
              <w:t>AS</w:t>
            </w:r>
          </w:p>
        </w:tc>
        <w:tc>
          <w:tcPr>
            <w:tcW w:w="2256" w:type="dxa"/>
          </w:tcPr>
          <w:p w14:paraId="493EFEE3" w14:textId="49E9C795" w:rsidR="002C36E5" w:rsidRDefault="002C36E5" w:rsidP="00D95E9E">
            <w:pPr>
              <w:tabs>
                <w:tab w:val="center" w:pos="868"/>
                <w:tab w:val="right" w:pos="1736"/>
              </w:tabs>
              <w:jc w:val="center"/>
            </w:pPr>
            <w:r>
              <w:t>On going</w:t>
            </w:r>
          </w:p>
        </w:tc>
      </w:tr>
      <w:tr w:rsidR="002C36E5" w14:paraId="2C26FFE8" w14:textId="77777777" w:rsidTr="007C70E8">
        <w:tc>
          <w:tcPr>
            <w:tcW w:w="6293" w:type="dxa"/>
          </w:tcPr>
          <w:p w14:paraId="17B58835" w14:textId="41C75E8A" w:rsidR="002C36E5" w:rsidRDefault="002C36E5" w:rsidP="00C5416E">
            <w:pPr>
              <w:autoSpaceDE w:val="0"/>
              <w:autoSpaceDN w:val="0"/>
              <w:adjustRightInd w:val="0"/>
            </w:pPr>
            <w:r>
              <w:t>Confirm a date for the trustee event.</w:t>
            </w:r>
          </w:p>
        </w:tc>
        <w:tc>
          <w:tcPr>
            <w:tcW w:w="1080" w:type="dxa"/>
          </w:tcPr>
          <w:p w14:paraId="2A37157F" w14:textId="1882A62F" w:rsidR="002C36E5" w:rsidRDefault="002C36E5" w:rsidP="00D95E9E">
            <w:pPr>
              <w:jc w:val="center"/>
            </w:pPr>
            <w:r>
              <w:t>JD/AS</w:t>
            </w:r>
          </w:p>
        </w:tc>
        <w:tc>
          <w:tcPr>
            <w:tcW w:w="2256" w:type="dxa"/>
          </w:tcPr>
          <w:p w14:paraId="1E40847A" w14:textId="672E0894" w:rsidR="002C36E5" w:rsidRDefault="002C36E5" w:rsidP="00D95E9E">
            <w:pPr>
              <w:tabs>
                <w:tab w:val="center" w:pos="868"/>
                <w:tab w:val="right" w:pos="1736"/>
              </w:tabs>
              <w:jc w:val="center"/>
            </w:pPr>
            <w:r>
              <w:t>ASAP</w:t>
            </w:r>
          </w:p>
        </w:tc>
      </w:tr>
      <w:tr w:rsidR="002C36E5" w14:paraId="535BD853" w14:textId="77777777" w:rsidTr="007C70E8">
        <w:tc>
          <w:tcPr>
            <w:tcW w:w="6293" w:type="dxa"/>
          </w:tcPr>
          <w:p w14:paraId="0F7A09D5" w14:textId="100CF504" w:rsidR="002C36E5" w:rsidRDefault="002C36E5" w:rsidP="002C36E5">
            <w:pPr>
              <w:autoSpaceDE w:val="0"/>
              <w:autoSpaceDN w:val="0"/>
              <w:adjustRightInd w:val="0"/>
            </w:pPr>
            <w:r>
              <w:t xml:space="preserve">Katherine Jenkins to confirm a date for RBS event in September/October. </w:t>
            </w:r>
          </w:p>
        </w:tc>
        <w:tc>
          <w:tcPr>
            <w:tcW w:w="1080" w:type="dxa"/>
          </w:tcPr>
          <w:p w14:paraId="57D7EB0C" w14:textId="5C20532C" w:rsidR="002C36E5" w:rsidRDefault="002C36E5" w:rsidP="00D95E9E">
            <w:pPr>
              <w:jc w:val="center"/>
            </w:pPr>
            <w:r>
              <w:t>KJ</w:t>
            </w:r>
          </w:p>
        </w:tc>
        <w:tc>
          <w:tcPr>
            <w:tcW w:w="2256" w:type="dxa"/>
          </w:tcPr>
          <w:p w14:paraId="11610DD1" w14:textId="5F23AC14" w:rsidR="002C36E5" w:rsidRDefault="002C36E5" w:rsidP="00D95E9E">
            <w:pPr>
              <w:tabs>
                <w:tab w:val="center" w:pos="868"/>
                <w:tab w:val="right" w:pos="1736"/>
              </w:tabs>
              <w:jc w:val="center"/>
            </w:pPr>
            <w:r>
              <w:t>ASAP</w:t>
            </w:r>
          </w:p>
        </w:tc>
      </w:tr>
      <w:tr w:rsidR="007C70E8" w14:paraId="72B47A8F" w14:textId="77777777" w:rsidTr="007C70E8">
        <w:trPr>
          <w:trHeight w:val="675"/>
        </w:trPr>
        <w:tc>
          <w:tcPr>
            <w:tcW w:w="6293" w:type="dxa"/>
          </w:tcPr>
          <w:p w14:paraId="42C225A5" w14:textId="5F1D7B07" w:rsidR="007C70E8" w:rsidRPr="00C5416E" w:rsidRDefault="007C70E8" w:rsidP="00C5416E">
            <w:pPr>
              <w:autoSpaceDE w:val="0"/>
              <w:autoSpaceDN w:val="0"/>
              <w:adjustRightInd w:val="0"/>
              <w:rPr>
                <w:color w:val="FF0000"/>
              </w:rPr>
            </w:pPr>
            <w:r w:rsidRPr="00C5416E">
              <w:t xml:space="preserve">Confirm dates that Ewan, Willy and Johnny will be attending with ECC team. Willy taking April, Johnny doing May. </w:t>
            </w:r>
          </w:p>
        </w:tc>
        <w:tc>
          <w:tcPr>
            <w:tcW w:w="1080" w:type="dxa"/>
          </w:tcPr>
          <w:p w14:paraId="2D2B0455" w14:textId="36BF1C95" w:rsidR="007C70E8" w:rsidRDefault="007C70E8" w:rsidP="00D95E9E">
            <w:pPr>
              <w:jc w:val="center"/>
            </w:pPr>
            <w:r>
              <w:t>JD</w:t>
            </w:r>
          </w:p>
        </w:tc>
        <w:tc>
          <w:tcPr>
            <w:tcW w:w="2256" w:type="dxa"/>
          </w:tcPr>
          <w:p w14:paraId="6651FF1A" w14:textId="28E17F70" w:rsidR="007C70E8" w:rsidRDefault="007C70E8" w:rsidP="00D95E9E">
            <w:pPr>
              <w:tabs>
                <w:tab w:val="center" w:pos="868"/>
                <w:tab w:val="right" w:pos="1736"/>
              </w:tabs>
              <w:jc w:val="center"/>
            </w:pPr>
            <w:r>
              <w:t>ASAP</w:t>
            </w:r>
          </w:p>
        </w:tc>
      </w:tr>
      <w:tr w:rsidR="007C70E8" w14:paraId="074DA4AD" w14:textId="77777777" w:rsidTr="007C70E8">
        <w:trPr>
          <w:trHeight w:val="545"/>
        </w:trPr>
        <w:tc>
          <w:tcPr>
            <w:tcW w:w="6293" w:type="dxa"/>
          </w:tcPr>
          <w:p w14:paraId="45C6328F" w14:textId="2D6AB89E" w:rsidR="007C70E8" w:rsidRPr="00C5416E" w:rsidRDefault="007C70E8" w:rsidP="00C5416E">
            <w:pPr>
              <w:autoSpaceDE w:val="0"/>
              <w:autoSpaceDN w:val="0"/>
              <w:adjustRightInd w:val="0"/>
              <w:rPr>
                <w:color w:val="FF0000"/>
              </w:rPr>
            </w:pPr>
            <w:r w:rsidRPr="00BE33E2">
              <w:t>KB has one–pager to be distributed to the group that discusses aims of the</w:t>
            </w:r>
            <w:r>
              <w:t xml:space="preserve"> poverty</w:t>
            </w:r>
            <w:r w:rsidRPr="00BE33E2">
              <w:t xml:space="preserve"> commission/what they want. AL to send to group with the minutes.</w:t>
            </w:r>
            <w:r>
              <w:t xml:space="preserve"> </w:t>
            </w:r>
          </w:p>
        </w:tc>
        <w:tc>
          <w:tcPr>
            <w:tcW w:w="1080" w:type="dxa"/>
          </w:tcPr>
          <w:p w14:paraId="5F8E8378" w14:textId="1A3624CE" w:rsidR="007C70E8" w:rsidRDefault="007C70E8" w:rsidP="00D95E9E">
            <w:pPr>
              <w:jc w:val="center"/>
            </w:pPr>
            <w:r>
              <w:t>KB/AL</w:t>
            </w:r>
          </w:p>
        </w:tc>
        <w:tc>
          <w:tcPr>
            <w:tcW w:w="2256" w:type="dxa"/>
          </w:tcPr>
          <w:p w14:paraId="79568588" w14:textId="5DA5FA97" w:rsidR="007C70E8" w:rsidRDefault="007C70E8" w:rsidP="00C5416E">
            <w:pPr>
              <w:tabs>
                <w:tab w:val="center" w:pos="868"/>
                <w:tab w:val="right" w:pos="1736"/>
              </w:tabs>
              <w:jc w:val="center"/>
            </w:pPr>
            <w:r>
              <w:t>actioned</w:t>
            </w:r>
          </w:p>
        </w:tc>
      </w:tr>
      <w:tr w:rsidR="007C70E8" w14:paraId="27BFA920" w14:textId="77777777" w:rsidTr="007C70E8">
        <w:trPr>
          <w:trHeight w:val="545"/>
        </w:trPr>
        <w:tc>
          <w:tcPr>
            <w:tcW w:w="6293" w:type="dxa"/>
          </w:tcPr>
          <w:p w14:paraId="04D67161" w14:textId="55A7B0B1" w:rsidR="007C70E8" w:rsidRPr="00C5416E" w:rsidRDefault="007C70E8" w:rsidP="00C5416E">
            <w:pPr>
              <w:autoSpaceDE w:val="0"/>
              <w:autoSpaceDN w:val="0"/>
              <w:adjustRightInd w:val="0"/>
            </w:pPr>
            <w:r w:rsidRPr="00BF7D77">
              <w:t>Next meeting will be held at Anderson Strathern, 1-2pm on 16</w:t>
            </w:r>
            <w:r w:rsidRPr="00BF7D77">
              <w:rPr>
                <w:vertAlign w:val="superscript"/>
              </w:rPr>
              <w:t>th</w:t>
            </w:r>
            <w:r w:rsidRPr="00BF7D77">
              <w:t xml:space="preserve"> April. AL send group meeting details.</w:t>
            </w:r>
          </w:p>
        </w:tc>
        <w:tc>
          <w:tcPr>
            <w:tcW w:w="1080" w:type="dxa"/>
          </w:tcPr>
          <w:p w14:paraId="31C84ECF" w14:textId="3083AC5E" w:rsidR="007C70E8" w:rsidRDefault="007C70E8" w:rsidP="00D95E9E">
            <w:pPr>
              <w:jc w:val="center"/>
            </w:pPr>
            <w:r>
              <w:t>AL</w:t>
            </w:r>
          </w:p>
        </w:tc>
        <w:tc>
          <w:tcPr>
            <w:tcW w:w="2256" w:type="dxa"/>
          </w:tcPr>
          <w:p w14:paraId="6C843A5B" w14:textId="1540D5AC" w:rsidR="007C70E8" w:rsidRDefault="007C70E8" w:rsidP="00C5416E">
            <w:pPr>
              <w:tabs>
                <w:tab w:val="center" w:pos="868"/>
                <w:tab w:val="right" w:pos="1736"/>
              </w:tabs>
              <w:jc w:val="center"/>
            </w:pPr>
            <w:r>
              <w:t>actioned</w:t>
            </w:r>
          </w:p>
        </w:tc>
      </w:tr>
    </w:tbl>
    <w:p w14:paraId="7446ACA6" w14:textId="77777777" w:rsidR="00092D20" w:rsidRDefault="00092D20" w:rsidP="003028C3">
      <w:pPr>
        <w:spacing w:after="0" w:line="240" w:lineRule="auto"/>
        <w:rPr>
          <w:b/>
        </w:rPr>
      </w:pPr>
    </w:p>
    <w:p w14:paraId="70FB7482" w14:textId="502E0883" w:rsidR="00F377C1" w:rsidRDefault="00C13684" w:rsidP="003028C3">
      <w:pPr>
        <w:spacing w:after="0" w:line="240" w:lineRule="auto"/>
        <w:rPr>
          <w:b/>
        </w:rPr>
      </w:pPr>
      <w:r>
        <w:rPr>
          <w:b/>
        </w:rPr>
        <w:t>Meeting Notes</w:t>
      </w:r>
      <w:r w:rsidR="00A618E4">
        <w:rPr>
          <w:b/>
        </w:rPr>
        <w:t>:</w:t>
      </w:r>
    </w:p>
    <w:p w14:paraId="622F9BCC" w14:textId="25E6FFB1" w:rsidR="00272FBF" w:rsidRDefault="00D35E9B" w:rsidP="00F67851">
      <w:pPr>
        <w:pStyle w:val="ListParagraph"/>
        <w:numPr>
          <w:ilvl w:val="0"/>
          <w:numId w:val="23"/>
        </w:numPr>
        <w:rPr>
          <w:rFonts w:ascii="Calibri" w:eastAsia="Times New Roman" w:hAnsi="Calibri" w:cs="Calibri"/>
          <w:color w:val="000000"/>
          <w:lang w:eastAsia="en-GB"/>
        </w:rPr>
      </w:pPr>
      <w:r>
        <w:t>Ewan Aitken</w:t>
      </w:r>
      <w:r w:rsidR="00F377C1" w:rsidRPr="00F377C1">
        <w:t xml:space="preserve"> welcomes the group to the meeting.</w:t>
      </w:r>
      <w:r>
        <w:t xml:space="preserve"> </w:t>
      </w:r>
      <w:r w:rsidR="00272FBF">
        <w:t xml:space="preserve">Simon Turner, </w:t>
      </w:r>
      <w:r w:rsidR="00272FBF" w:rsidRPr="00272FBF">
        <w:rPr>
          <w:rFonts w:ascii="Calibri" w:eastAsia="Times New Roman" w:hAnsi="Calibri" w:cs="Calibri"/>
          <w:color w:val="000000"/>
          <w:lang w:eastAsia="en-GB"/>
        </w:rPr>
        <w:t xml:space="preserve">Movement &gt; Sport-for-Change Consultancy, and Richard Knight, Maasai Camel, </w:t>
      </w:r>
      <w:r w:rsidR="00272FBF">
        <w:rPr>
          <w:rFonts w:ascii="Calibri" w:eastAsia="Times New Roman" w:hAnsi="Calibri" w:cs="Calibri"/>
          <w:color w:val="000000"/>
          <w:lang w:eastAsia="en-GB"/>
        </w:rPr>
        <w:t xml:space="preserve">who have recently joined the ECC as members, introduce themselves to the group. </w:t>
      </w:r>
    </w:p>
    <w:p w14:paraId="29EC0324" w14:textId="582096C3" w:rsidR="00F67851" w:rsidRPr="00F67851" w:rsidRDefault="00F67851" w:rsidP="00F67851">
      <w:pPr>
        <w:pStyle w:val="ListParagraph"/>
        <w:numPr>
          <w:ilvl w:val="0"/>
          <w:numId w:val="23"/>
        </w:numPr>
        <w:rPr>
          <w:rFonts w:ascii="Calibri" w:eastAsia="Times New Roman" w:hAnsi="Calibri" w:cs="Calibri"/>
          <w:color w:val="000000"/>
          <w:lang w:eastAsia="en-GB"/>
        </w:rPr>
      </w:pPr>
      <w:r>
        <w:t>EA notes apologies of those unable to attend.</w:t>
      </w:r>
    </w:p>
    <w:p w14:paraId="3A910AF1" w14:textId="404E03A3" w:rsidR="00CE187B" w:rsidRDefault="00F67851" w:rsidP="00574D42">
      <w:pPr>
        <w:pStyle w:val="ListParagraph"/>
        <w:numPr>
          <w:ilvl w:val="0"/>
          <w:numId w:val="23"/>
        </w:numPr>
        <w:autoSpaceDE w:val="0"/>
        <w:autoSpaceDN w:val="0"/>
        <w:adjustRightInd w:val="0"/>
        <w:spacing w:after="0" w:line="240" w:lineRule="auto"/>
      </w:pPr>
      <w:r>
        <w:t>Minutes from the previous meeting are approved as a true record.</w:t>
      </w:r>
    </w:p>
    <w:p w14:paraId="0BEE4BDA" w14:textId="59A071B9" w:rsidR="00F67851" w:rsidRDefault="00F67851" w:rsidP="00F67851">
      <w:pPr>
        <w:pStyle w:val="ListParagraph"/>
        <w:numPr>
          <w:ilvl w:val="1"/>
          <w:numId w:val="23"/>
        </w:numPr>
        <w:autoSpaceDE w:val="0"/>
        <w:autoSpaceDN w:val="0"/>
        <w:adjustRightInd w:val="0"/>
        <w:spacing w:after="0" w:line="240" w:lineRule="auto"/>
      </w:pPr>
      <w:r>
        <w:t xml:space="preserve">AL to check if minutes from Inspiring Communities meetings are uploaded onto ECC website. </w:t>
      </w:r>
    </w:p>
    <w:p w14:paraId="6BEF6271" w14:textId="71635EED" w:rsidR="00F67851" w:rsidRPr="00CB5046" w:rsidRDefault="00F92AD3" w:rsidP="00F67851">
      <w:pPr>
        <w:pStyle w:val="ListParagraph"/>
        <w:numPr>
          <w:ilvl w:val="0"/>
          <w:numId w:val="23"/>
        </w:numPr>
        <w:autoSpaceDE w:val="0"/>
        <w:autoSpaceDN w:val="0"/>
        <w:adjustRightInd w:val="0"/>
        <w:spacing w:after="0" w:line="240" w:lineRule="auto"/>
      </w:pPr>
      <w:r>
        <w:t xml:space="preserve">Group would like to see actions of the previous meeting added to the agenda, to ensure they are covered. </w:t>
      </w:r>
    </w:p>
    <w:p w14:paraId="1C55BE93" w14:textId="4896DC7B" w:rsidR="00F67851" w:rsidRDefault="00C30351" w:rsidP="00F67851">
      <w:pPr>
        <w:pStyle w:val="ListParagraph"/>
        <w:numPr>
          <w:ilvl w:val="0"/>
          <w:numId w:val="23"/>
        </w:numPr>
        <w:autoSpaceDE w:val="0"/>
        <w:autoSpaceDN w:val="0"/>
        <w:adjustRightInd w:val="0"/>
        <w:spacing w:after="0" w:line="240" w:lineRule="auto"/>
      </w:pPr>
      <w:r w:rsidRPr="00CB5046">
        <w:t xml:space="preserve">EA updated </w:t>
      </w:r>
      <w:r>
        <w:t xml:space="preserve">work plan to include an extra column </w:t>
      </w:r>
      <w:r w:rsidR="008C71DA">
        <w:t>showing</w:t>
      </w:r>
      <w:r>
        <w:t xml:space="preserve"> </w:t>
      </w:r>
      <w:r w:rsidR="008C71DA">
        <w:t xml:space="preserve">outcomes and success measures, group are happy with the changes made to the work plan. </w:t>
      </w:r>
    </w:p>
    <w:p w14:paraId="1C8F82BA" w14:textId="5A9FD969" w:rsidR="008C71DA" w:rsidRDefault="008C71DA" w:rsidP="00D3372A">
      <w:pPr>
        <w:pStyle w:val="ListParagraph"/>
        <w:numPr>
          <w:ilvl w:val="1"/>
          <w:numId w:val="23"/>
        </w:numPr>
        <w:autoSpaceDE w:val="0"/>
        <w:autoSpaceDN w:val="0"/>
        <w:adjustRightInd w:val="0"/>
        <w:spacing w:after="0" w:line="240" w:lineRule="auto"/>
      </w:pPr>
      <w:r>
        <w:t>Group question how they can m</w:t>
      </w:r>
      <w:r w:rsidR="00D3372A">
        <w:t xml:space="preserve">easure/articulate common ground between business and third sector – the ECC inspiring partnership award could be used to show this by calculating how many partnerships nominate themselves for the award. </w:t>
      </w:r>
    </w:p>
    <w:p w14:paraId="667E7406" w14:textId="1574DA2E" w:rsidR="00D3372A" w:rsidRPr="00C5416E" w:rsidRDefault="00D3372A" w:rsidP="00F67851">
      <w:pPr>
        <w:pStyle w:val="ListParagraph"/>
        <w:numPr>
          <w:ilvl w:val="0"/>
          <w:numId w:val="23"/>
        </w:numPr>
        <w:autoSpaceDE w:val="0"/>
        <w:autoSpaceDN w:val="0"/>
        <w:adjustRightInd w:val="0"/>
        <w:spacing w:after="0" w:line="240" w:lineRule="auto"/>
      </w:pPr>
      <w:r w:rsidRPr="00C5416E">
        <w:t xml:space="preserve">EA to update the 2019/20 plan as necessary. </w:t>
      </w:r>
    </w:p>
    <w:p w14:paraId="4164837C" w14:textId="3EE2E65C" w:rsidR="00D3372A" w:rsidRDefault="00D3372A" w:rsidP="00F67851">
      <w:pPr>
        <w:pStyle w:val="ListParagraph"/>
        <w:numPr>
          <w:ilvl w:val="0"/>
          <w:numId w:val="23"/>
        </w:numPr>
        <w:autoSpaceDE w:val="0"/>
        <w:autoSpaceDN w:val="0"/>
        <w:adjustRightInd w:val="0"/>
        <w:spacing w:after="0" w:line="240" w:lineRule="auto"/>
      </w:pPr>
      <w:r>
        <w:t>The Inspiring Communities website descriptor draft has also been updated, group are pleased with update.</w:t>
      </w:r>
      <w:r w:rsidRPr="00D3372A">
        <w:rPr>
          <w:color w:val="FF0000"/>
        </w:rPr>
        <w:t xml:space="preserve"> </w:t>
      </w:r>
      <w:r w:rsidRPr="00C5416E">
        <w:t xml:space="preserve">Descriptor to be sent to website team at ECC. </w:t>
      </w:r>
      <w:r>
        <w:t xml:space="preserve">Make sure that companies of group members are shown on website, not the members themselves. </w:t>
      </w:r>
    </w:p>
    <w:p w14:paraId="21AC347C" w14:textId="6BBA04F4" w:rsidR="00D3372A" w:rsidRDefault="00D3372A" w:rsidP="00F67851">
      <w:pPr>
        <w:pStyle w:val="ListParagraph"/>
        <w:numPr>
          <w:ilvl w:val="0"/>
          <w:numId w:val="23"/>
        </w:numPr>
        <w:autoSpaceDE w:val="0"/>
        <w:autoSpaceDN w:val="0"/>
        <w:adjustRightInd w:val="0"/>
        <w:spacing w:after="0" w:line="240" w:lineRule="auto"/>
      </w:pPr>
      <w:r>
        <w:t>EA and JD met with Delfina Zagarzazu of Scotland Can B</w:t>
      </w:r>
      <w:r w:rsidR="00B1406C">
        <w:t xml:space="preserve"> in mid-January</w:t>
      </w:r>
      <w:r>
        <w:t xml:space="preserve">. </w:t>
      </w:r>
      <w:r w:rsidR="00B1406C">
        <w:t>The principle of B-Corps is an accreditation scheme, whereas B-Lab is a movement for everyone to get involved in. Scotland Can</w:t>
      </w:r>
      <w:r w:rsidR="00AB6285">
        <w:t xml:space="preserve"> B is a blend of both.</w:t>
      </w:r>
    </w:p>
    <w:p w14:paraId="0429EAFB" w14:textId="42E658D3" w:rsidR="00B1406C" w:rsidRDefault="00B1406C" w:rsidP="00B1406C">
      <w:pPr>
        <w:pStyle w:val="ListParagraph"/>
        <w:numPr>
          <w:ilvl w:val="0"/>
          <w:numId w:val="23"/>
        </w:numPr>
        <w:autoSpaceDE w:val="0"/>
        <w:autoSpaceDN w:val="0"/>
        <w:adjustRightInd w:val="0"/>
        <w:spacing w:after="0" w:line="240" w:lineRule="auto"/>
      </w:pPr>
      <w:r>
        <w:t>Key areas of Scotland Can B are;</w:t>
      </w:r>
    </w:p>
    <w:p w14:paraId="57285F8C" w14:textId="792C0B5E" w:rsidR="00B1406C" w:rsidRDefault="00B1406C" w:rsidP="00B1406C">
      <w:pPr>
        <w:pStyle w:val="ListParagraph"/>
        <w:numPr>
          <w:ilvl w:val="1"/>
          <w:numId w:val="23"/>
        </w:numPr>
        <w:autoSpaceDE w:val="0"/>
        <w:autoSpaceDN w:val="0"/>
        <w:adjustRightInd w:val="0"/>
        <w:spacing w:after="0" w:line="240" w:lineRule="auto"/>
      </w:pPr>
      <w:r>
        <w:t>Governance</w:t>
      </w:r>
    </w:p>
    <w:p w14:paraId="19EA5DC3" w14:textId="66F78B5E" w:rsidR="00B1406C" w:rsidRDefault="00B1406C" w:rsidP="00B1406C">
      <w:pPr>
        <w:pStyle w:val="ListParagraph"/>
        <w:numPr>
          <w:ilvl w:val="1"/>
          <w:numId w:val="23"/>
        </w:numPr>
        <w:autoSpaceDE w:val="0"/>
        <w:autoSpaceDN w:val="0"/>
        <w:adjustRightInd w:val="0"/>
        <w:spacing w:after="0" w:line="240" w:lineRule="auto"/>
      </w:pPr>
      <w:r>
        <w:lastRenderedPageBreak/>
        <w:t>Workforce</w:t>
      </w:r>
    </w:p>
    <w:p w14:paraId="77327D22" w14:textId="29BD18F3" w:rsidR="00B1406C" w:rsidRDefault="00B1406C" w:rsidP="00B1406C">
      <w:pPr>
        <w:pStyle w:val="ListParagraph"/>
        <w:numPr>
          <w:ilvl w:val="1"/>
          <w:numId w:val="23"/>
        </w:numPr>
        <w:autoSpaceDE w:val="0"/>
        <w:autoSpaceDN w:val="0"/>
        <w:adjustRightInd w:val="0"/>
        <w:spacing w:after="0" w:line="240" w:lineRule="auto"/>
      </w:pPr>
      <w:r>
        <w:t>Environmental Impact</w:t>
      </w:r>
    </w:p>
    <w:p w14:paraId="41AA8577" w14:textId="62521A43" w:rsidR="00B1406C" w:rsidRDefault="00B1406C" w:rsidP="00B1406C">
      <w:pPr>
        <w:pStyle w:val="ListParagraph"/>
        <w:numPr>
          <w:ilvl w:val="1"/>
          <w:numId w:val="23"/>
        </w:numPr>
        <w:autoSpaceDE w:val="0"/>
        <w:autoSpaceDN w:val="0"/>
        <w:adjustRightInd w:val="0"/>
        <w:spacing w:after="0" w:line="240" w:lineRule="auto"/>
      </w:pPr>
      <w:r>
        <w:t>Communities</w:t>
      </w:r>
    </w:p>
    <w:p w14:paraId="71CD0BFF" w14:textId="20A06014" w:rsidR="00B1406C" w:rsidRDefault="00B1406C" w:rsidP="00B1406C">
      <w:pPr>
        <w:pStyle w:val="ListParagraph"/>
        <w:numPr>
          <w:ilvl w:val="1"/>
          <w:numId w:val="23"/>
        </w:numPr>
        <w:autoSpaceDE w:val="0"/>
        <w:autoSpaceDN w:val="0"/>
        <w:adjustRightInd w:val="0"/>
        <w:spacing w:after="0" w:line="240" w:lineRule="auto"/>
      </w:pPr>
      <w:r>
        <w:t>Impact business models</w:t>
      </w:r>
    </w:p>
    <w:p w14:paraId="3E25AEBC" w14:textId="77D3DD15" w:rsidR="00B1406C" w:rsidRDefault="00B1406C" w:rsidP="00B1406C">
      <w:pPr>
        <w:pStyle w:val="ListParagraph"/>
        <w:numPr>
          <w:ilvl w:val="0"/>
          <w:numId w:val="23"/>
        </w:numPr>
        <w:autoSpaceDE w:val="0"/>
        <w:autoSpaceDN w:val="0"/>
        <w:adjustRightInd w:val="0"/>
        <w:spacing w:after="0" w:line="240" w:lineRule="auto"/>
      </w:pPr>
      <w:r>
        <w:t>Idea started in USA, but Scottish Government set up Scotland Can B. Rio De Janeiro and New York are both B-Corp cities, Delfina went through the process of Edinburgh becoming a B-Corp city and can help with doing so but needs the backing and support of the city.</w:t>
      </w:r>
    </w:p>
    <w:p w14:paraId="62587D82" w14:textId="71928AF5" w:rsidR="00B1406C" w:rsidRDefault="00B1406C" w:rsidP="00B1406C">
      <w:pPr>
        <w:pStyle w:val="ListParagraph"/>
        <w:numPr>
          <w:ilvl w:val="0"/>
          <w:numId w:val="23"/>
        </w:numPr>
        <w:autoSpaceDE w:val="0"/>
        <w:autoSpaceDN w:val="0"/>
        <w:adjustRightInd w:val="0"/>
        <w:spacing w:after="0" w:line="240" w:lineRule="auto"/>
      </w:pPr>
      <w:r>
        <w:t>Group want ECC to be the lead in helping Edinburgh become the first B-Corp city in the UK</w:t>
      </w:r>
      <w:r w:rsidR="00457F0C">
        <w:t xml:space="preserve"> with the help of Delfina/Scotland Can B.  Chamber could provide training courses and events to those wanting to become a B-Corp, making ECC civic leader in the movement. </w:t>
      </w:r>
    </w:p>
    <w:p w14:paraId="5A5CF7CE" w14:textId="2C13AE56" w:rsidR="00AB6285" w:rsidRDefault="00AE426D" w:rsidP="00AB6285">
      <w:pPr>
        <w:pStyle w:val="ListParagraph"/>
        <w:numPr>
          <w:ilvl w:val="0"/>
          <w:numId w:val="23"/>
        </w:numPr>
        <w:autoSpaceDE w:val="0"/>
        <w:autoSpaceDN w:val="0"/>
        <w:adjustRightInd w:val="0"/>
        <w:spacing w:after="0" w:line="240" w:lineRule="auto"/>
      </w:pPr>
      <w:r>
        <w:t>The group see the potential of Scotland Can B for Edinburgh, and are keen to</w:t>
      </w:r>
      <w:r w:rsidR="00C5416E">
        <w:t xml:space="preserve"> continue working with Delfina – invite </w:t>
      </w:r>
      <w:r w:rsidR="00BE33E2">
        <w:t>to next meeting.</w:t>
      </w:r>
      <w:r w:rsidR="00C5416E">
        <w:t xml:space="preserve"> Plan to start </w:t>
      </w:r>
      <w:r w:rsidR="00AB6285">
        <w:t>with assessment classes for businesses that are supported by Delfina/Scotland Can B and someone from B-Lab.</w:t>
      </w:r>
    </w:p>
    <w:p w14:paraId="3B08E840" w14:textId="31CD0A4A" w:rsidR="00AB6285" w:rsidRDefault="00AB6285" w:rsidP="00AB6285">
      <w:pPr>
        <w:pStyle w:val="ListParagraph"/>
        <w:numPr>
          <w:ilvl w:val="0"/>
          <w:numId w:val="23"/>
        </w:numPr>
        <w:autoSpaceDE w:val="0"/>
        <w:autoSpaceDN w:val="0"/>
        <w:adjustRightInd w:val="0"/>
        <w:spacing w:after="0" w:line="240" w:lineRule="auto"/>
      </w:pPr>
      <w:r>
        <w:t xml:space="preserve">Essential to promote this as something businesses should want to be doing to better themselves and the city, not something they have to do only for themselves. Chamber are also not promoting it just to better them, it is for the good of Edinburgh. </w:t>
      </w:r>
    </w:p>
    <w:p w14:paraId="6EBCDBE3" w14:textId="6DEC027D" w:rsidR="00AB6285" w:rsidRDefault="00AB6285" w:rsidP="00AB6285">
      <w:pPr>
        <w:pStyle w:val="ListParagraph"/>
        <w:numPr>
          <w:ilvl w:val="0"/>
          <w:numId w:val="23"/>
        </w:numPr>
        <w:autoSpaceDE w:val="0"/>
        <w:autoSpaceDN w:val="0"/>
        <w:adjustRightInd w:val="0"/>
        <w:spacing w:after="0" w:line="240" w:lineRule="auto"/>
      </w:pPr>
      <w:r>
        <w:t xml:space="preserve">The impact of becoming a B-Corp is great, in 2 years businesses that are B-Corps grew by 28% in comparison to non-B-Corps. </w:t>
      </w:r>
    </w:p>
    <w:p w14:paraId="45538128" w14:textId="106BAA8D" w:rsidR="003C0D1D" w:rsidRDefault="00AB6285" w:rsidP="003C0D1D">
      <w:pPr>
        <w:pStyle w:val="ListParagraph"/>
        <w:numPr>
          <w:ilvl w:val="0"/>
          <w:numId w:val="23"/>
        </w:numPr>
        <w:autoSpaceDE w:val="0"/>
        <w:autoSpaceDN w:val="0"/>
        <w:adjustRightInd w:val="0"/>
        <w:spacing w:after="0" w:line="240" w:lineRule="auto"/>
      </w:pPr>
      <w:bookmarkStart w:id="0" w:name="_GoBack"/>
      <w:bookmarkEnd w:id="0"/>
      <w:r>
        <w:t>Delfina wants to create the impression that when signing up to the Scotland Can B movement you are not just doing</w:t>
      </w:r>
      <w:r w:rsidR="006134D5">
        <w:t xml:space="preserve"> </w:t>
      </w:r>
      <w:r>
        <w:t xml:space="preserve">it for </w:t>
      </w:r>
      <w:r w:rsidR="006134D5">
        <w:t xml:space="preserve">the accreditation, but doing it </w:t>
      </w:r>
      <w:r w:rsidR="003C0D1D">
        <w:t>for</w:t>
      </w:r>
      <w:r w:rsidR="006134D5">
        <w:t xml:space="preserve"> everyone</w:t>
      </w:r>
      <w:r w:rsidR="003C0D1D">
        <w:t xml:space="preserve"> in the city</w:t>
      </w:r>
      <w:r w:rsidR="006134D5">
        <w:t xml:space="preserve"> regardless </w:t>
      </w:r>
      <w:r w:rsidR="003C0D1D">
        <w:t xml:space="preserve">of </w:t>
      </w:r>
      <w:r w:rsidR="006134D5">
        <w:t xml:space="preserve">whether they are a part of it or not. </w:t>
      </w:r>
    </w:p>
    <w:p w14:paraId="4BC76106" w14:textId="3E386B64" w:rsidR="003C0D1D" w:rsidRDefault="003C0D1D" w:rsidP="003C0D1D">
      <w:pPr>
        <w:pStyle w:val="ListParagraph"/>
        <w:numPr>
          <w:ilvl w:val="0"/>
          <w:numId w:val="23"/>
        </w:numPr>
        <w:autoSpaceDE w:val="0"/>
        <w:autoSpaceDN w:val="0"/>
        <w:adjustRightInd w:val="0"/>
        <w:spacing w:after="0" w:line="240" w:lineRule="auto"/>
      </w:pPr>
      <w:r>
        <w:t>Scotland Can B provide the quick impact assessments free of charge, however costs for businesses to become accredited.</w:t>
      </w:r>
    </w:p>
    <w:p w14:paraId="7FDF8D30" w14:textId="5FFE9344" w:rsidR="003C0D1D" w:rsidRDefault="003C0D1D" w:rsidP="003C0D1D">
      <w:pPr>
        <w:pStyle w:val="ListParagraph"/>
        <w:numPr>
          <w:ilvl w:val="0"/>
          <w:numId w:val="23"/>
        </w:numPr>
        <w:autoSpaceDE w:val="0"/>
        <w:autoSpaceDN w:val="0"/>
        <w:adjustRightInd w:val="0"/>
        <w:spacing w:after="0" w:line="240" w:lineRule="auto"/>
      </w:pPr>
      <w:r>
        <w:t xml:space="preserve">Need to make sure that social enterprises are included in movement, as Scotland Can B could become a threat to them if not. </w:t>
      </w:r>
    </w:p>
    <w:p w14:paraId="6B60147B" w14:textId="5D2DEA1D" w:rsidR="003C0D1D" w:rsidRDefault="003C0D1D" w:rsidP="003C0D1D">
      <w:pPr>
        <w:pStyle w:val="ListParagraph"/>
        <w:numPr>
          <w:ilvl w:val="0"/>
          <w:numId w:val="23"/>
        </w:numPr>
        <w:autoSpaceDE w:val="0"/>
        <w:autoSpaceDN w:val="0"/>
        <w:adjustRightInd w:val="0"/>
        <w:spacing w:after="0" w:line="240" w:lineRule="auto"/>
      </w:pPr>
      <w:r>
        <w:t>As there are lots of people in Edinburgh, to ensure that we reach a wide range of people the group plan to;</w:t>
      </w:r>
    </w:p>
    <w:p w14:paraId="446476CA" w14:textId="28BD4AB1" w:rsidR="003C0D1D" w:rsidRDefault="003C0D1D" w:rsidP="003C0D1D">
      <w:pPr>
        <w:pStyle w:val="ListParagraph"/>
        <w:numPr>
          <w:ilvl w:val="1"/>
          <w:numId w:val="23"/>
        </w:numPr>
        <w:autoSpaceDE w:val="0"/>
        <w:autoSpaceDN w:val="0"/>
        <w:adjustRightInd w:val="0"/>
        <w:spacing w:after="0" w:line="240" w:lineRule="auto"/>
      </w:pPr>
      <w:r>
        <w:t>Make Delfina/Scotland Can B as involved as possible with the process</w:t>
      </w:r>
    </w:p>
    <w:p w14:paraId="00E736D4" w14:textId="488F99A6" w:rsidR="003C0D1D" w:rsidRDefault="003C0D1D" w:rsidP="003C0D1D">
      <w:pPr>
        <w:pStyle w:val="ListParagraph"/>
        <w:numPr>
          <w:ilvl w:val="1"/>
          <w:numId w:val="23"/>
        </w:numPr>
        <w:autoSpaceDE w:val="0"/>
        <w:autoSpaceDN w:val="0"/>
        <w:adjustRightInd w:val="0"/>
        <w:spacing w:after="0" w:line="240" w:lineRule="auto"/>
      </w:pPr>
      <w:r>
        <w:t>Host B-Corp events throughout the year</w:t>
      </w:r>
    </w:p>
    <w:p w14:paraId="412F2447" w14:textId="7DBA70E8" w:rsidR="003C0D1D" w:rsidRDefault="003C0D1D" w:rsidP="003C0D1D">
      <w:pPr>
        <w:pStyle w:val="ListParagraph"/>
        <w:numPr>
          <w:ilvl w:val="1"/>
          <w:numId w:val="23"/>
        </w:numPr>
        <w:autoSpaceDE w:val="0"/>
        <w:autoSpaceDN w:val="0"/>
        <w:adjustRightInd w:val="0"/>
        <w:spacing w:after="0" w:line="240" w:lineRule="auto"/>
      </w:pPr>
      <w:r>
        <w:t>Help ECC to become B-Corp city leader</w:t>
      </w:r>
    </w:p>
    <w:p w14:paraId="4D9C3C19" w14:textId="22230F47" w:rsidR="003C0D1D" w:rsidRDefault="003C0D1D" w:rsidP="003C0D1D">
      <w:pPr>
        <w:pStyle w:val="ListParagraph"/>
        <w:numPr>
          <w:ilvl w:val="0"/>
          <w:numId w:val="23"/>
        </w:numPr>
        <w:autoSpaceDE w:val="0"/>
        <w:autoSpaceDN w:val="0"/>
        <w:adjustRightInd w:val="0"/>
        <w:spacing w:after="0" w:line="240" w:lineRule="auto"/>
      </w:pPr>
      <w:r>
        <w:t>EA spoke to ECC Council about the group’s plans at the previous council meeting in January and they were excited by this – as social inclusion is one of the ECC’s top 3 policy priorities they see this idea a great tool to use.</w:t>
      </w:r>
    </w:p>
    <w:p w14:paraId="360DCB05" w14:textId="5C8F7FF2" w:rsidR="003C0D1D" w:rsidRDefault="003C0D1D" w:rsidP="003C0D1D">
      <w:pPr>
        <w:pStyle w:val="ListParagraph"/>
        <w:numPr>
          <w:ilvl w:val="0"/>
          <w:numId w:val="23"/>
        </w:numPr>
        <w:autoSpaceDE w:val="0"/>
        <w:autoSpaceDN w:val="0"/>
        <w:adjustRightInd w:val="0"/>
        <w:spacing w:after="0" w:line="240" w:lineRule="auto"/>
      </w:pPr>
      <w:r>
        <w:t xml:space="preserve">Group discuss organising a launch event, inviting B-Corp to speak to attendees in order to persuade them to join in the movement. </w:t>
      </w:r>
    </w:p>
    <w:p w14:paraId="73609DB8" w14:textId="2F0030D9" w:rsidR="003C0D1D" w:rsidRDefault="003C0D1D" w:rsidP="003C0D1D">
      <w:pPr>
        <w:pStyle w:val="ListParagraph"/>
        <w:numPr>
          <w:ilvl w:val="1"/>
          <w:numId w:val="23"/>
        </w:numPr>
        <w:autoSpaceDE w:val="0"/>
        <w:autoSpaceDN w:val="0"/>
        <w:adjustRightInd w:val="0"/>
        <w:spacing w:after="0" w:line="240" w:lineRule="auto"/>
      </w:pPr>
      <w:r>
        <w:t xml:space="preserve">Invite Paul Hargreaves CEO of Cotswold Fayre to speak to Inspiring Communities group and at this event - Paul has just published a book on becoming a B-Corp. </w:t>
      </w:r>
      <w:r w:rsidR="00C33381">
        <w:t>Group would also like to invite a representative from COOK, a frozen food supplier from Edinburgh, to the event – one of the first B-Corps in the UK.</w:t>
      </w:r>
    </w:p>
    <w:p w14:paraId="5876F339" w14:textId="793DCC82" w:rsidR="00C33381" w:rsidRDefault="00C33381" w:rsidP="00C33381">
      <w:pPr>
        <w:pStyle w:val="ListParagraph"/>
        <w:numPr>
          <w:ilvl w:val="1"/>
          <w:numId w:val="23"/>
        </w:numPr>
        <w:autoSpaceDE w:val="0"/>
        <w:autoSpaceDN w:val="0"/>
        <w:adjustRightInd w:val="0"/>
        <w:spacing w:after="0" w:line="240" w:lineRule="auto"/>
      </w:pPr>
      <w:r>
        <w:t xml:space="preserve">Suggestion to get Paul Hargreaves to speak at Edinburgh Book Festival to spread awareness of B-Corps to a wide audience. </w:t>
      </w:r>
    </w:p>
    <w:p w14:paraId="52DB8898" w14:textId="18CDD664" w:rsidR="00C33381" w:rsidRPr="00C5416E" w:rsidRDefault="00C33381" w:rsidP="00C33381">
      <w:pPr>
        <w:pStyle w:val="ListParagraph"/>
        <w:numPr>
          <w:ilvl w:val="0"/>
          <w:numId w:val="23"/>
        </w:numPr>
        <w:autoSpaceDE w:val="0"/>
        <w:autoSpaceDN w:val="0"/>
        <w:adjustRightInd w:val="0"/>
        <w:spacing w:after="0" w:line="240" w:lineRule="auto"/>
      </w:pPr>
      <w:r w:rsidRPr="00C5416E">
        <w:t xml:space="preserve">Group would like Inspiring Partnership Award criteria to be reviewed for 2020, include section to see if the partners have done the Scotland Can B impact assessment/ become an accredited B-Corp. </w:t>
      </w:r>
    </w:p>
    <w:p w14:paraId="382905BC" w14:textId="13B254C5" w:rsidR="00C33381" w:rsidRDefault="00D01CA1" w:rsidP="00C33381">
      <w:pPr>
        <w:pStyle w:val="ListParagraph"/>
        <w:numPr>
          <w:ilvl w:val="0"/>
          <w:numId w:val="23"/>
        </w:numPr>
        <w:autoSpaceDE w:val="0"/>
        <w:autoSpaceDN w:val="0"/>
        <w:adjustRightInd w:val="0"/>
        <w:spacing w:after="0" w:line="240" w:lineRule="auto"/>
      </w:pPr>
      <w:r w:rsidRPr="00C5416E">
        <w:t xml:space="preserve">Simon Turner </w:t>
      </w:r>
      <w:r>
        <w:t xml:space="preserve">discusses his troubles as a social enterprise and not knowing how to get involved with private sector businesses. Simon’s experience in this sector has </w:t>
      </w:r>
      <w:r w:rsidR="009264E4">
        <w:t>highlighted to him the value of 3</w:t>
      </w:r>
      <w:r w:rsidR="009264E4" w:rsidRPr="009264E4">
        <w:rPr>
          <w:vertAlign w:val="superscript"/>
        </w:rPr>
        <w:t>rd</w:t>
      </w:r>
      <w:r w:rsidR="009264E4">
        <w:t xml:space="preserve"> and private sector’s impact on each other. Private sector want to work with 3</w:t>
      </w:r>
      <w:r w:rsidR="009264E4" w:rsidRPr="009264E4">
        <w:rPr>
          <w:vertAlign w:val="superscript"/>
        </w:rPr>
        <w:t>rd</w:t>
      </w:r>
      <w:r w:rsidR="009264E4">
        <w:t xml:space="preserve"> sector organisation</w:t>
      </w:r>
      <w:r w:rsidR="008876A6">
        <w:t>s</w:t>
      </w:r>
      <w:r w:rsidR="009264E4">
        <w:t xml:space="preserve"> but are also unaware how to make connection – willingness is there just not practical ways to do so. </w:t>
      </w:r>
    </w:p>
    <w:p w14:paraId="7EA93347" w14:textId="0D89E5E7" w:rsidR="008876A6" w:rsidRDefault="009264E4" w:rsidP="008876A6">
      <w:pPr>
        <w:pStyle w:val="ListParagraph"/>
        <w:numPr>
          <w:ilvl w:val="0"/>
          <w:numId w:val="23"/>
        </w:numPr>
        <w:autoSpaceDE w:val="0"/>
        <w:autoSpaceDN w:val="0"/>
        <w:adjustRightInd w:val="0"/>
        <w:spacing w:after="0" w:line="240" w:lineRule="auto"/>
      </w:pPr>
      <w:r>
        <w:t xml:space="preserve">Need to create a legacy, lasting impact – not about making money or volunteering for a day etc. </w:t>
      </w:r>
    </w:p>
    <w:p w14:paraId="7E459173" w14:textId="16944331" w:rsidR="008876A6" w:rsidRDefault="008876A6" w:rsidP="008876A6">
      <w:pPr>
        <w:pStyle w:val="ListParagraph"/>
        <w:numPr>
          <w:ilvl w:val="0"/>
          <w:numId w:val="23"/>
        </w:numPr>
        <w:autoSpaceDE w:val="0"/>
        <w:autoSpaceDN w:val="0"/>
        <w:adjustRightInd w:val="0"/>
        <w:spacing w:after="0" w:line="240" w:lineRule="auto"/>
      </w:pPr>
      <w:r>
        <w:lastRenderedPageBreak/>
        <w:t>Richard and Simon have similar ideas to the Inspiring Communities group to help create this connection between 3</w:t>
      </w:r>
      <w:r w:rsidRPr="008876A6">
        <w:rPr>
          <w:vertAlign w:val="superscript"/>
        </w:rPr>
        <w:t>rd</w:t>
      </w:r>
      <w:r>
        <w:t xml:space="preserve"> and private sector. </w:t>
      </w:r>
    </w:p>
    <w:p w14:paraId="26B1D09E" w14:textId="7E2825A4" w:rsidR="008876A6" w:rsidRDefault="00512C07" w:rsidP="008876A6">
      <w:pPr>
        <w:pStyle w:val="ListParagraph"/>
        <w:numPr>
          <w:ilvl w:val="0"/>
          <w:numId w:val="23"/>
        </w:numPr>
        <w:autoSpaceDE w:val="0"/>
        <w:autoSpaceDN w:val="0"/>
        <w:adjustRightInd w:val="0"/>
        <w:spacing w:after="0" w:line="240" w:lineRule="auto"/>
      </w:pPr>
      <w:r>
        <w:t>Update</w:t>
      </w:r>
      <w:r w:rsidR="008876A6">
        <w:t xml:space="preserve"> </w:t>
      </w:r>
      <w:r>
        <w:t>to group regarding</w:t>
      </w:r>
      <w:r w:rsidR="008876A6">
        <w:t xml:space="preserve"> trustee event – Paul Wilson of Volunteer Edinburgh was </w:t>
      </w:r>
      <w:r w:rsidR="007C70E8">
        <w:t xml:space="preserve">keen to run the </w:t>
      </w:r>
      <w:r>
        <w:t>event</w:t>
      </w:r>
      <w:r w:rsidR="008876A6">
        <w:t xml:space="preserve"> again, wanted to know dates, timings and other info</w:t>
      </w:r>
      <w:r w:rsidR="007C70E8">
        <w:t>rmation</w:t>
      </w:r>
      <w:r w:rsidR="008876A6">
        <w:t xml:space="preserve"> </w:t>
      </w:r>
      <w:r w:rsidR="007C70E8">
        <w:t>regarding the</w:t>
      </w:r>
      <w:r w:rsidR="008876A6">
        <w:t xml:space="preserve"> event. Aim of the event is to help</w:t>
      </w:r>
      <w:r w:rsidR="00C51FBF">
        <w:t xml:space="preserve"> people understand why they should become a trustee and how to become one. </w:t>
      </w:r>
    </w:p>
    <w:p w14:paraId="50A018D0" w14:textId="21DF9461" w:rsidR="00C51FBF" w:rsidRDefault="00C51FBF" w:rsidP="00C51FBF">
      <w:pPr>
        <w:pStyle w:val="ListParagraph"/>
        <w:numPr>
          <w:ilvl w:val="1"/>
          <w:numId w:val="23"/>
        </w:numPr>
        <w:autoSpaceDE w:val="0"/>
        <w:autoSpaceDN w:val="0"/>
        <w:adjustRightInd w:val="0"/>
        <w:spacing w:after="0" w:line="240" w:lineRule="auto"/>
      </w:pPr>
      <w:r>
        <w:t xml:space="preserve">Ailsa to </w:t>
      </w:r>
      <w:r w:rsidR="002C36E5">
        <w:t xml:space="preserve">connect with </w:t>
      </w:r>
      <w:r>
        <w:t xml:space="preserve">Volunteer Edinburgh, due to connections she has there. </w:t>
      </w:r>
    </w:p>
    <w:p w14:paraId="6C28B43B" w14:textId="73E35907" w:rsidR="00C51FBF" w:rsidRDefault="00C51FBF" w:rsidP="00C51FBF">
      <w:pPr>
        <w:pStyle w:val="ListParagraph"/>
        <w:numPr>
          <w:ilvl w:val="1"/>
          <w:numId w:val="23"/>
        </w:numPr>
        <w:autoSpaceDE w:val="0"/>
        <w:autoSpaceDN w:val="0"/>
        <w:adjustRightInd w:val="0"/>
        <w:spacing w:after="0" w:line="240" w:lineRule="auto"/>
      </w:pPr>
      <w:r>
        <w:t>Group must get date for event.</w:t>
      </w:r>
    </w:p>
    <w:p w14:paraId="50E2625A" w14:textId="57B2D922" w:rsidR="008876A6" w:rsidRDefault="00C51FBF" w:rsidP="008876A6">
      <w:pPr>
        <w:pStyle w:val="ListParagraph"/>
        <w:numPr>
          <w:ilvl w:val="0"/>
          <w:numId w:val="23"/>
        </w:numPr>
        <w:autoSpaceDE w:val="0"/>
        <w:autoSpaceDN w:val="0"/>
        <w:adjustRightInd w:val="0"/>
        <w:spacing w:after="0" w:line="240" w:lineRule="auto"/>
      </w:pPr>
      <w:r>
        <w:t>Katherine Jenkins updates group on RBS event – couldn’t get date in June, could have gotten 21</w:t>
      </w:r>
      <w:r w:rsidRPr="00C51FBF">
        <w:rPr>
          <w:vertAlign w:val="superscript"/>
        </w:rPr>
        <w:t>st</w:t>
      </w:r>
      <w:r>
        <w:t xml:space="preserve"> May but group would rather have event in September/October to allow time to plan and organise.</w:t>
      </w:r>
    </w:p>
    <w:p w14:paraId="5D30EAF9" w14:textId="342EAAA7" w:rsidR="00C51FBF" w:rsidRDefault="00C51FBF" w:rsidP="00C51FBF">
      <w:pPr>
        <w:pStyle w:val="ListParagraph"/>
        <w:numPr>
          <w:ilvl w:val="1"/>
          <w:numId w:val="23"/>
        </w:numPr>
        <w:autoSpaceDE w:val="0"/>
        <w:autoSpaceDN w:val="0"/>
        <w:adjustRightInd w:val="0"/>
        <w:spacing w:after="0" w:line="240" w:lineRule="auto"/>
      </w:pPr>
      <w:r>
        <w:t xml:space="preserve">KJ to follow up on this and get date. </w:t>
      </w:r>
    </w:p>
    <w:p w14:paraId="50324931" w14:textId="20677765" w:rsidR="00C51FBF" w:rsidRDefault="00C51FBF" w:rsidP="00C51FBF">
      <w:pPr>
        <w:pStyle w:val="ListParagraph"/>
        <w:numPr>
          <w:ilvl w:val="0"/>
          <w:numId w:val="23"/>
        </w:numPr>
        <w:autoSpaceDE w:val="0"/>
        <w:autoSpaceDN w:val="0"/>
        <w:adjustRightInd w:val="0"/>
        <w:spacing w:after="0" w:line="240" w:lineRule="auto"/>
      </w:pPr>
      <w:r>
        <w:t xml:space="preserve">Update on Early Start events – plan for these events are to allow charity to introduce themselves at beginning to chamber members in a 5 minute slot, briefing what they do and how members can add to it. </w:t>
      </w:r>
    </w:p>
    <w:p w14:paraId="2720624A" w14:textId="0BD2A346" w:rsidR="00C51FBF" w:rsidRPr="00C5416E" w:rsidRDefault="009C33D1" w:rsidP="00C51FBF">
      <w:pPr>
        <w:pStyle w:val="ListParagraph"/>
        <w:numPr>
          <w:ilvl w:val="1"/>
          <w:numId w:val="23"/>
        </w:numPr>
        <w:autoSpaceDE w:val="0"/>
        <w:autoSpaceDN w:val="0"/>
        <w:adjustRightInd w:val="0"/>
        <w:spacing w:after="0" w:line="240" w:lineRule="auto"/>
      </w:pPr>
      <w:r w:rsidRPr="00C5416E">
        <w:t>Confirm dates that Ewan</w:t>
      </w:r>
      <w:r w:rsidR="00C5416E" w:rsidRPr="00C5416E">
        <w:t>, Willy and Johnny</w:t>
      </w:r>
      <w:r w:rsidRPr="00C5416E">
        <w:t xml:space="preserve"> will be attending with ECC team. </w:t>
      </w:r>
      <w:r w:rsidR="00C5416E" w:rsidRPr="00C5416E">
        <w:t xml:space="preserve">Willy taking April, Johnny doing May. </w:t>
      </w:r>
    </w:p>
    <w:p w14:paraId="31B70980" w14:textId="20E8A556" w:rsidR="009C33D1" w:rsidRDefault="006F3032" w:rsidP="009C33D1">
      <w:pPr>
        <w:pStyle w:val="ListParagraph"/>
        <w:numPr>
          <w:ilvl w:val="0"/>
          <w:numId w:val="23"/>
        </w:numPr>
        <w:autoSpaceDE w:val="0"/>
        <w:autoSpaceDN w:val="0"/>
        <w:adjustRightInd w:val="0"/>
        <w:spacing w:after="0" w:line="240" w:lineRule="auto"/>
      </w:pPr>
      <w:r>
        <w:t xml:space="preserve">Sandy MacDonald from Edinburgh </w:t>
      </w:r>
      <w:r w:rsidRPr="00BE33E2">
        <w:t xml:space="preserve">Poverty Commission </w:t>
      </w:r>
      <w:r w:rsidR="00EA2217" w:rsidRPr="00BE33E2">
        <w:t xml:space="preserve">spoke to Kirsty Brownlie, offering to come to a meeting and speak to the group. </w:t>
      </w:r>
      <w:r w:rsidR="00092D20" w:rsidRPr="00BE33E2">
        <w:t xml:space="preserve">KB has one–pager to be distributed to the group that discusses aims of the commission/what they want. AL to send to group with the minutes. </w:t>
      </w:r>
    </w:p>
    <w:p w14:paraId="77F8188D" w14:textId="33E506E7" w:rsidR="00092D20" w:rsidRPr="00F377C1" w:rsidRDefault="00092D20" w:rsidP="009C33D1">
      <w:pPr>
        <w:pStyle w:val="ListParagraph"/>
        <w:numPr>
          <w:ilvl w:val="0"/>
          <w:numId w:val="23"/>
        </w:numPr>
        <w:autoSpaceDE w:val="0"/>
        <w:autoSpaceDN w:val="0"/>
        <w:adjustRightInd w:val="0"/>
        <w:spacing w:after="0" w:line="240" w:lineRule="auto"/>
      </w:pPr>
      <w:r>
        <w:t xml:space="preserve">Meeting comes to a </w:t>
      </w:r>
      <w:r w:rsidRPr="009E56C2">
        <w:t>close. Next meeting will be held at Anderson Strathern, 1-2pm on 16</w:t>
      </w:r>
      <w:r w:rsidRPr="009E56C2">
        <w:rPr>
          <w:vertAlign w:val="superscript"/>
        </w:rPr>
        <w:t>th</w:t>
      </w:r>
      <w:r w:rsidRPr="009E56C2">
        <w:t xml:space="preserve"> April. AL send group meeting details. </w:t>
      </w:r>
    </w:p>
    <w:sectPr w:rsidR="00092D20" w:rsidRPr="00F377C1"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F90"/>
    <w:multiLevelType w:val="hybridMultilevel"/>
    <w:tmpl w:val="272627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30148"/>
    <w:multiLevelType w:val="hybridMultilevel"/>
    <w:tmpl w:val="BF76B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96E8B"/>
    <w:multiLevelType w:val="hybridMultilevel"/>
    <w:tmpl w:val="3690A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35D3A"/>
    <w:multiLevelType w:val="hybridMultilevel"/>
    <w:tmpl w:val="8B44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A456D"/>
    <w:multiLevelType w:val="hybridMultilevel"/>
    <w:tmpl w:val="4996933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70598"/>
    <w:multiLevelType w:val="hybridMultilevel"/>
    <w:tmpl w:val="2A320B94"/>
    <w:lvl w:ilvl="0" w:tplc="BEF08E3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B13D04"/>
    <w:multiLevelType w:val="hybridMultilevel"/>
    <w:tmpl w:val="0A3C0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06BB9"/>
    <w:multiLevelType w:val="hybridMultilevel"/>
    <w:tmpl w:val="E980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57AC4"/>
    <w:multiLevelType w:val="hybridMultilevel"/>
    <w:tmpl w:val="20D2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B73FE7"/>
    <w:multiLevelType w:val="hybridMultilevel"/>
    <w:tmpl w:val="1BF2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5460B4"/>
    <w:multiLevelType w:val="hybridMultilevel"/>
    <w:tmpl w:val="EED4E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D4096"/>
    <w:multiLevelType w:val="hybridMultilevel"/>
    <w:tmpl w:val="007622A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B4C66"/>
    <w:multiLevelType w:val="hybridMultilevel"/>
    <w:tmpl w:val="AE849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C5AC9"/>
    <w:multiLevelType w:val="hybridMultilevel"/>
    <w:tmpl w:val="2D62562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06406"/>
    <w:multiLevelType w:val="hybridMultilevel"/>
    <w:tmpl w:val="840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22"/>
  </w:num>
  <w:num w:numId="5">
    <w:abstractNumId w:val="11"/>
  </w:num>
  <w:num w:numId="6">
    <w:abstractNumId w:val="20"/>
  </w:num>
  <w:num w:numId="7">
    <w:abstractNumId w:val="1"/>
  </w:num>
  <w:num w:numId="8">
    <w:abstractNumId w:val="17"/>
  </w:num>
  <w:num w:numId="9">
    <w:abstractNumId w:val="8"/>
  </w:num>
  <w:num w:numId="10">
    <w:abstractNumId w:val="10"/>
  </w:num>
  <w:num w:numId="11">
    <w:abstractNumId w:val="13"/>
  </w:num>
  <w:num w:numId="12">
    <w:abstractNumId w:val="12"/>
  </w:num>
  <w:num w:numId="13">
    <w:abstractNumId w:val="9"/>
  </w:num>
  <w:num w:numId="14">
    <w:abstractNumId w:val="23"/>
  </w:num>
  <w:num w:numId="15">
    <w:abstractNumId w:val="7"/>
  </w:num>
  <w:num w:numId="16">
    <w:abstractNumId w:val="21"/>
  </w:num>
  <w:num w:numId="17">
    <w:abstractNumId w:val="0"/>
  </w:num>
  <w:num w:numId="18">
    <w:abstractNumId w:val="16"/>
  </w:num>
  <w:num w:numId="19">
    <w:abstractNumId w:val="4"/>
  </w:num>
  <w:num w:numId="20">
    <w:abstractNumId w:val="14"/>
  </w:num>
  <w:num w:numId="21">
    <w:abstractNumId w:val="18"/>
  </w:num>
  <w:num w:numId="22">
    <w:abstractNumId w:val="5"/>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178E6"/>
    <w:rsid w:val="0003444C"/>
    <w:rsid w:val="00066D7E"/>
    <w:rsid w:val="0007071A"/>
    <w:rsid w:val="00070B83"/>
    <w:rsid w:val="00075CCA"/>
    <w:rsid w:val="000773E9"/>
    <w:rsid w:val="00092D20"/>
    <w:rsid w:val="00094C4A"/>
    <w:rsid w:val="000D4F22"/>
    <w:rsid w:val="000F5682"/>
    <w:rsid w:val="001023CB"/>
    <w:rsid w:val="00113910"/>
    <w:rsid w:val="0011591C"/>
    <w:rsid w:val="001169B2"/>
    <w:rsid w:val="00142C1B"/>
    <w:rsid w:val="00154D1A"/>
    <w:rsid w:val="00162E80"/>
    <w:rsid w:val="0017545E"/>
    <w:rsid w:val="00181122"/>
    <w:rsid w:val="001930F0"/>
    <w:rsid w:val="001B320E"/>
    <w:rsid w:val="001C1547"/>
    <w:rsid w:val="001C45D2"/>
    <w:rsid w:val="001C77D7"/>
    <w:rsid w:val="001D669D"/>
    <w:rsid w:val="001E145B"/>
    <w:rsid w:val="0020639D"/>
    <w:rsid w:val="002163B2"/>
    <w:rsid w:val="0022566A"/>
    <w:rsid w:val="00230637"/>
    <w:rsid w:val="00241234"/>
    <w:rsid w:val="00244EB9"/>
    <w:rsid w:val="00262C7A"/>
    <w:rsid w:val="00265493"/>
    <w:rsid w:val="002665E3"/>
    <w:rsid w:val="0026706F"/>
    <w:rsid w:val="00272FBF"/>
    <w:rsid w:val="00273DCD"/>
    <w:rsid w:val="00275581"/>
    <w:rsid w:val="00276EDC"/>
    <w:rsid w:val="00280C0B"/>
    <w:rsid w:val="002A1BBE"/>
    <w:rsid w:val="002B43B7"/>
    <w:rsid w:val="002C36E5"/>
    <w:rsid w:val="002D2C09"/>
    <w:rsid w:val="003028C3"/>
    <w:rsid w:val="00303214"/>
    <w:rsid w:val="0030632E"/>
    <w:rsid w:val="00320524"/>
    <w:rsid w:val="00330F3E"/>
    <w:rsid w:val="00342BA5"/>
    <w:rsid w:val="0034420D"/>
    <w:rsid w:val="00360E26"/>
    <w:rsid w:val="0037121C"/>
    <w:rsid w:val="00371596"/>
    <w:rsid w:val="00375100"/>
    <w:rsid w:val="0038589A"/>
    <w:rsid w:val="00390CDF"/>
    <w:rsid w:val="003A080A"/>
    <w:rsid w:val="003A7FB2"/>
    <w:rsid w:val="003B1177"/>
    <w:rsid w:val="003B530C"/>
    <w:rsid w:val="003B5E0D"/>
    <w:rsid w:val="003B69BE"/>
    <w:rsid w:val="003C0D1D"/>
    <w:rsid w:val="003C2904"/>
    <w:rsid w:val="003C69D3"/>
    <w:rsid w:val="003D1EC7"/>
    <w:rsid w:val="003D3DE9"/>
    <w:rsid w:val="003E209D"/>
    <w:rsid w:val="003E2FEC"/>
    <w:rsid w:val="003E3188"/>
    <w:rsid w:val="003E4BB1"/>
    <w:rsid w:val="003E6055"/>
    <w:rsid w:val="003F2C55"/>
    <w:rsid w:val="00403975"/>
    <w:rsid w:val="00405245"/>
    <w:rsid w:val="00417F10"/>
    <w:rsid w:val="004233E0"/>
    <w:rsid w:val="004349E1"/>
    <w:rsid w:val="00441ED0"/>
    <w:rsid w:val="00444332"/>
    <w:rsid w:val="00457F0C"/>
    <w:rsid w:val="00460F46"/>
    <w:rsid w:val="00465459"/>
    <w:rsid w:val="00477B94"/>
    <w:rsid w:val="00481602"/>
    <w:rsid w:val="00483437"/>
    <w:rsid w:val="00485DD4"/>
    <w:rsid w:val="004A00CC"/>
    <w:rsid w:val="004C1AAA"/>
    <w:rsid w:val="004C3BB9"/>
    <w:rsid w:val="00500A47"/>
    <w:rsid w:val="00512C07"/>
    <w:rsid w:val="00513AC2"/>
    <w:rsid w:val="00515C77"/>
    <w:rsid w:val="00540454"/>
    <w:rsid w:val="0054503B"/>
    <w:rsid w:val="005450EA"/>
    <w:rsid w:val="00554249"/>
    <w:rsid w:val="005749BD"/>
    <w:rsid w:val="00585FE5"/>
    <w:rsid w:val="0058713B"/>
    <w:rsid w:val="0059101F"/>
    <w:rsid w:val="005A074C"/>
    <w:rsid w:val="005A4716"/>
    <w:rsid w:val="005A638E"/>
    <w:rsid w:val="005C4669"/>
    <w:rsid w:val="005C605E"/>
    <w:rsid w:val="005D47AD"/>
    <w:rsid w:val="006134D5"/>
    <w:rsid w:val="00614903"/>
    <w:rsid w:val="00615AC6"/>
    <w:rsid w:val="0062327A"/>
    <w:rsid w:val="00626204"/>
    <w:rsid w:val="006418E4"/>
    <w:rsid w:val="00641E8B"/>
    <w:rsid w:val="00642085"/>
    <w:rsid w:val="00656302"/>
    <w:rsid w:val="0065759F"/>
    <w:rsid w:val="00660578"/>
    <w:rsid w:val="00665ED2"/>
    <w:rsid w:val="006748B0"/>
    <w:rsid w:val="006922E5"/>
    <w:rsid w:val="00692E12"/>
    <w:rsid w:val="006A4688"/>
    <w:rsid w:val="006D53FC"/>
    <w:rsid w:val="006F3032"/>
    <w:rsid w:val="006F4EC6"/>
    <w:rsid w:val="0071429E"/>
    <w:rsid w:val="0071745B"/>
    <w:rsid w:val="00722559"/>
    <w:rsid w:val="00736ACA"/>
    <w:rsid w:val="00743055"/>
    <w:rsid w:val="00766A0B"/>
    <w:rsid w:val="007743B9"/>
    <w:rsid w:val="0077576D"/>
    <w:rsid w:val="00775C2D"/>
    <w:rsid w:val="0078403B"/>
    <w:rsid w:val="0078638D"/>
    <w:rsid w:val="00787EA4"/>
    <w:rsid w:val="00797372"/>
    <w:rsid w:val="007C70E8"/>
    <w:rsid w:val="007D74EF"/>
    <w:rsid w:val="007F0017"/>
    <w:rsid w:val="007F2983"/>
    <w:rsid w:val="008015A9"/>
    <w:rsid w:val="00804005"/>
    <w:rsid w:val="008074BA"/>
    <w:rsid w:val="008333E3"/>
    <w:rsid w:val="00853DA9"/>
    <w:rsid w:val="0086598B"/>
    <w:rsid w:val="008732A4"/>
    <w:rsid w:val="00874CDD"/>
    <w:rsid w:val="008876A6"/>
    <w:rsid w:val="00891604"/>
    <w:rsid w:val="008A0325"/>
    <w:rsid w:val="008A6A3C"/>
    <w:rsid w:val="008B3C8F"/>
    <w:rsid w:val="008B7D59"/>
    <w:rsid w:val="008C26DF"/>
    <w:rsid w:val="008C71DA"/>
    <w:rsid w:val="008E6262"/>
    <w:rsid w:val="008E7505"/>
    <w:rsid w:val="00900140"/>
    <w:rsid w:val="009264E4"/>
    <w:rsid w:val="00927BBB"/>
    <w:rsid w:val="0093194F"/>
    <w:rsid w:val="0093373E"/>
    <w:rsid w:val="0093446B"/>
    <w:rsid w:val="00946210"/>
    <w:rsid w:val="00951DEE"/>
    <w:rsid w:val="00955CF2"/>
    <w:rsid w:val="0096139C"/>
    <w:rsid w:val="00994873"/>
    <w:rsid w:val="009B6308"/>
    <w:rsid w:val="009C33D1"/>
    <w:rsid w:val="009C34A6"/>
    <w:rsid w:val="009C4E30"/>
    <w:rsid w:val="009C59F8"/>
    <w:rsid w:val="009D1280"/>
    <w:rsid w:val="009E56C2"/>
    <w:rsid w:val="009F222D"/>
    <w:rsid w:val="00A23421"/>
    <w:rsid w:val="00A2576B"/>
    <w:rsid w:val="00A56B51"/>
    <w:rsid w:val="00A56BD3"/>
    <w:rsid w:val="00A618E4"/>
    <w:rsid w:val="00A679F2"/>
    <w:rsid w:val="00A8677A"/>
    <w:rsid w:val="00A9081E"/>
    <w:rsid w:val="00AB12D9"/>
    <w:rsid w:val="00AB6285"/>
    <w:rsid w:val="00AD70A6"/>
    <w:rsid w:val="00AE426D"/>
    <w:rsid w:val="00AE50CA"/>
    <w:rsid w:val="00AF0E9B"/>
    <w:rsid w:val="00B01B13"/>
    <w:rsid w:val="00B06F4E"/>
    <w:rsid w:val="00B1406C"/>
    <w:rsid w:val="00B17AEF"/>
    <w:rsid w:val="00B258CE"/>
    <w:rsid w:val="00B40CF3"/>
    <w:rsid w:val="00B42371"/>
    <w:rsid w:val="00B6294A"/>
    <w:rsid w:val="00B63518"/>
    <w:rsid w:val="00B72D3A"/>
    <w:rsid w:val="00B738DD"/>
    <w:rsid w:val="00BA0A8F"/>
    <w:rsid w:val="00BB0F67"/>
    <w:rsid w:val="00BB25B1"/>
    <w:rsid w:val="00BC77AD"/>
    <w:rsid w:val="00BD7F70"/>
    <w:rsid w:val="00BE2869"/>
    <w:rsid w:val="00BE33E2"/>
    <w:rsid w:val="00BF35EE"/>
    <w:rsid w:val="00BF4BC3"/>
    <w:rsid w:val="00BF7C46"/>
    <w:rsid w:val="00BF7D77"/>
    <w:rsid w:val="00C00388"/>
    <w:rsid w:val="00C011C5"/>
    <w:rsid w:val="00C058AF"/>
    <w:rsid w:val="00C10991"/>
    <w:rsid w:val="00C10B6C"/>
    <w:rsid w:val="00C130F6"/>
    <w:rsid w:val="00C13684"/>
    <w:rsid w:val="00C14328"/>
    <w:rsid w:val="00C1455A"/>
    <w:rsid w:val="00C155DD"/>
    <w:rsid w:val="00C233C1"/>
    <w:rsid w:val="00C30351"/>
    <w:rsid w:val="00C33277"/>
    <w:rsid w:val="00C33381"/>
    <w:rsid w:val="00C41D40"/>
    <w:rsid w:val="00C42AB6"/>
    <w:rsid w:val="00C51FBF"/>
    <w:rsid w:val="00C5416E"/>
    <w:rsid w:val="00C822ED"/>
    <w:rsid w:val="00C9595B"/>
    <w:rsid w:val="00CB5046"/>
    <w:rsid w:val="00CB6BE5"/>
    <w:rsid w:val="00CC058A"/>
    <w:rsid w:val="00CC12DD"/>
    <w:rsid w:val="00CC5851"/>
    <w:rsid w:val="00CE187B"/>
    <w:rsid w:val="00CE6D3A"/>
    <w:rsid w:val="00CF7BB7"/>
    <w:rsid w:val="00D01CA1"/>
    <w:rsid w:val="00D169CD"/>
    <w:rsid w:val="00D2242B"/>
    <w:rsid w:val="00D22D7F"/>
    <w:rsid w:val="00D3372A"/>
    <w:rsid w:val="00D34420"/>
    <w:rsid w:val="00D35E9B"/>
    <w:rsid w:val="00D36026"/>
    <w:rsid w:val="00D4077D"/>
    <w:rsid w:val="00D51178"/>
    <w:rsid w:val="00D95E9E"/>
    <w:rsid w:val="00DB0A50"/>
    <w:rsid w:val="00DC387C"/>
    <w:rsid w:val="00DC7F61"/>
    <w:rsid w:val="00DD7ED2"/>
    <w:rsid w:val="00DE350F"/>
    <w:rsid w:val="00DE4E81"/>
    <w:rsid w:val="00DF56B4"/>
    <w:rsid w:val="00E1162A"/>
    <w:rsid w:val="00E36AC5"/>
    <w:rsid w:val="00E40356"/>
    <w:rsid w:val="00E441AD"/>
    <w:rsid w:val="00E4517E"/>
    <w:rsid w:val="00E4615C"/>
    <w:rsid w:val="00E62188"/>
    <w:rsid w:val="00E638CB"/>
    <w:rsid w:val="00E76E68"/>
    <w:rsid w:val="00EA2217"/>
    <w:rsid w:val="00EA55AA"/>
    <w:rsid w:val="00EB3009"/>
    <w:rsid w:val="00EB54CF"/>
    <w:rsid w:val="00ED007B"/>
    <w:rsid w:val="00ED7F13"/>
    <w:rsid w:val="00EE0629"/>
    <w:rsid w:val="00F07974"/>
    <w:rsid w:val="00F130B7"/>
    <w:rsid w:val="00F220EB"/>
    <w:rsid w:val="00F26979"/>
    <w:rsid w:val="00F36906"/>
    <w:rsid w:val="00F377C1"/>
    <w:rsid w:val="00F46080"/>
    <w:rsid w:val="00F514C3"/>
    <w:rsid w:val="00F62E57"/>
    <w:rsid w:val="00F63418"/>
    <w:rsid w:val="00F67851"/>
    <w:rsid w:val="00F92AD3"/>
    <w:rsid w:val="00F97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86C98930-0D52-454B-8F84-ACB5B81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E7DE-9746-450B-95CB-FB4AF322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Davidson</dc:creator>
  <cp:lastModifiedBy>Anna Lyle</cp:lastModifiedBy>
  <cp:revision>17</cp:revision>
  <dcterms:created xsi:type="dcterms:W3CDTF">2019-02-22T10:45:00Z</dcterms:created>
  <dcterms:modified xsi:type="dcterms:W3CDTF">2019-04-17T10:46:00Z</dcterms:modified>
</cp:coreProperties>
</file>