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4FE" w:rsidRDefault="004764FE" w:rsidP="002E52C3">
      <w:pPr>
        <w:jc w:val="right"/>
        <w:rPr>
          <w:b/>
          <w:sz w:val="28"/>
          <w:szCs w:val="28"/>
        </w:rPr>
      </w:pPr>
      <w:r>
        <w:rPr>
          <w:b/>
          <w:sz w:val="28"/>
          <w:szCs w:val="28"/>
        </w:rPr>
        <w:t xml:space="preserve">                                                                          </w:t>
      </w:r>
    </w:p>
    <w:p w:rsidR="004764FE" w:rsidRDefault="004764FE" w:rsidP="004764FE">
      <w:pPr>
        <w:jc w:val="center"/>
        <w:rPr>
          <w:rFonts w:ascii="Arial" w:hAnsi="Arial" w:cs="Arial"/>
          <w:b/>
          <w:sz w:val="28"/>
          <w:szCs w:val="28"/>
        </w:rPr>
      </w:pPr>
    </w:p>
    <w:p w:rsidR="00DD75B1" w:rsidRDefault="00DD75B1" w:rsidP="004764FE">
      <w:pPr>
        <w:jc w:val="center"/>
        <w:rPr>
          <w:rFonts w:ascii="Verdana" w:hAnsi="Verdana"/>
          <w:b/>
          <w:sz w:val="28"/>
          <w:szCs w:val="28"/>
        </w:rPr>
      </w:pPr>
    </w:p>
    <w:p w:rsidR="004764FE" w:rsidRDefault="004764FE" w:rsidP="004764FE">
      <w:pPr>
        <w:jc w:val="center"/>
        <w:rPr>
          <w:rFonts w:ascii="Verdana" w:hAnsi="Verdana"/>
          <w:b/>
          <w:sz w:val="28"/>
          <w:szCs w:val="28"/>
        </w:rPr>
      </w:pPr>
      <w:r w:rsidRPr="001B20B1">
        <w:rPr>
          <w:rFonts w:ascii="Verdana" w:hAnsi="Verdana"/>
          <w:b/>
          <w:sz w:val="28"/>
          <w:szCs w:val="28"/>
        </w:rPr>
        <w:t>Edinburgh Chamber of Commerce</w:t>
      </w:r>
    </w:p>
    <w:p w:rsidR="008C2377" w:rsidRPr="001B20B1" w:rsidRDefault="008C2377" w:rsidP="004764FE">
      <w:pPr>
        <w:jc w:val="center"/>
        <w:rPr>
          <w:rFonts w:ascii="Verdana" w:hAnsi="Verdana"/>
          <w:b/>
          <w:sz w:val="28"/>
          <w:szCs w:val="28"/>
        </w:rPr>
      </w:pPr>
      <w:r>
        <w:rPr>
          <w:rFonts w:ascii="Verdana" w:hAnsi="Verdana"/>
          <w:b/>
          <w:sz w:val="28"/>
          <w:szCs w:val="28"/>
        </w:rPr>
        <w:t>(</w:t>
      </w:r>
      <w:r w:rsidR="0095586E">
        <w:rPr>
          <w:rFonts w:ascii="Verdana" w:hAnsi="Verdana"/>
          <w:b/>
          <w:sz w:val="28"/>
          <w:szCs w:val="28"/>
        </w:rPr>
        <w:t>Developing the Young Workforce</w:t>
      </w:r>
      <w:r>
        <w:rPr>
          <w:rFonts w:ascii="Verdana" w:hAnsi="Verdana"/>
          <w:b/>
          <w:sz w:val="28"/>
          <w:szCs w:val="28"/>
        </w:rPr>
        <w:t xml:space="preserve"> Group)</w:t>
      </w:r>
    </w:p>
    <w:p w:rsidR="004764FE" w:rsidRPr="001B20B1" w:rsidRDefault="004764FE" w:rsidP="004764FE">
      <w:pPr>
        <w:jc w:val="both"/>
        <w:rPr>
          <w:rFonts w:ascii="Verdana" w:hAnsi="Verdana"/>
          <w:b/>
          <w:sz w:val="28"/>
          <w:szCs w:val="28"/>
        </w:rPr>
      </w:pPr>
    </w:p>
    <w:p w:rsidR="004764FE" w:rsidRPr="001B20B1" w:rsidRDefault="004764FE" w:rsidP="004764FE">
      <w:pPr>
        <w:jc w:val="center"/>
        <w:rPr>
          <w:rFonts w:ascii="Verdana" w:hAnsi="Verdana"/>
          <w:b/>
          <w:sz w:val="28"/>
          <w:szCs w:val="28"/>
        </w:rPr>
      </w:pPr>
      <w:r w:rsidRPr="001B20B1">
        <w:rPr>
          <w:rFonts w:ascii="Verdana" w:hAnsi="Verdana"/>
          <w:b/>
          <w:sz w:val="28"/>
          <w:szCs w:val="28"/>
        </w:rPr>
        <w:t>Job Description</w:t>
      </w:r>
    </w:p>
    <w:p w:rsidR="004764FE" w:rsidRPr="001B20B1" w:rsidRDefault="004764FE" w:rsidP="004764FE">
      <w:pPr>
        <w:jc w:val="both"/>
        <w:rPr>
          <w:rFonts w:ascii="Verdana" w:hAnsi="Verdana"/>
          <w:b/>
          <w:sz w:val="28"/>
          <w:szCs w:val="28"/>
        </w:rPr>
      </w:pPr>
    </w:p>
    <w:p w:rsidR="00833FB8" w:rsidRPr="001B20B1" w:rsidRDefault="0095586E" w:rsidP="000A2269">
      <w:pPr>
        <w:jc w:val="center"/>
        <w:rPr>
          <w:rFonts w:ascii="Verdana" w:hAnsi="Verdana"/>
          <w:b/>
          <w:sz w:val="28"/>
          <w:szCs w:val="28"/>
        </w:rPr>
      </w:pPr>
      <w:r>
        <w:rPr>
          <w:rFonts w:ascii="Verdana" w:hAnsi="Verdana"/>
          <w:b/>
          <w:sz w:val="28"/>
          <w:szCs w:val="28"/>
        </w:rPr>
        <w:t>Developing the Young Workforce Project Officer</w:t>
      </w:r>
    </w:p>
    <w:p w:rsidR="004764FE" w:rsidRPr="001B20B1" w:rsidRDefault="004764FE" w:rsidP="004764FE">
      <w:pPr>
        <w:jc w:val="center"/>
        <w:rPr>
          <w:b/>
        </w:rPr>
      </w:pPr>
    </w:p>
    <w:p w:rsidR="00DD75B1" w:rsidRDefault="00DD75B1" w:rsidP="000456BD">
      <w:pPr>
        <w:jc w:val="both"/>
        <w:rPr>
          <w:rFonts w:ascii="Verdana" w:hAnsi="Verdana"/>
          <w:b/>
        </w:rPr>
      </w:pPr>
    </w:p>
    <w:p w:rsidR="004764FE" w:rsidRPr="001B20B1" w:rsidRDefault="00DD75B1" w:rsidP="000456BD">
      <w:pPr>
        <w:jc w:val="both"/>
        <w:rPr>
          <w:rFonts w:ascii="Verdana" w:hAnsi="Verdana"/>
          <w:b/>
        </w:rPr>
      </w:pPr>
      <w:r>
        <w:rPr>
          <w:rFonts w:ascii="Verdana" w:hAnsi="Verdana"/>
          <w:b/>
        </w:rPr>
        <w:t>T</w:t>
      </w:r>
      <w:r w:rsidR="00D36C2F">
        <w:rPr>
          <w:rFonts w:ascii="Verdana" w:hAnsi="Verdana"/>
          <w:b/>
        </w:rPr>
        <w:t>he Role:</w:t>
      </w:r>
    </w:p>
    <w:p w:rsidR="00165ECE" w:rsidRPr="001B20B1" w:rsidRDefault="00165ECE" w:rsidP="000456BD">
      <w:pPr>
        <w:jc w:val="both"/>
      </w:pPr>
    </w:p>
    <w:p w:rsidR="0080056D" w:rsidRDefault="001E32BC" w:rsidP="000456BD">
      <w:pPr>
        <w:jc w:val="both"/>
      </w:pPr>
      <w:r>
        <w:t xml:space="preserve">The </w:t>
      </w:r>
      <w:r w:rsidR="0095586E">
        <w:t>Project Officer</w:t>
      </w:r>
      <w:r w:rsidR="0080056D">
        <w:t xml:space="preserve"> </w:t>
      </w:r>
      <w:r w:rsidR="008C2377">
        <w:t>will report</w:t>
      </w:r>
      <w:r w:rsidR="0080056D">
        <w:t xml:space="preserve"> to the </w:t>
      </w:r>
      <w:r w:rsidR="0095586E">
        <w:t>DYW ‘Board’</w:t>
      </w:r>
      <w:r w:rsidR="008C2377">
        <w:t xml:space="preserve"> and is responsible for </w:t>
      </w:r>
      <w:r w:rsidR="0095586E">
        <w:t>supporting the delivery of</w:t>
      </w:r>
      <w:r w:rsidR="008C2377">
        <w:t xml:space="preserve"> a programme of work to effect real change around youth opportunities and greater employer engagement in this process. The main focus will be to </w:t>
      </w:r>
      <w:r w:rsidR="0095586E">
        <w:t xml:space="preserve">support the </w:t>
      </w:r>
      <w:r w:rsidR="008C2377">
        <w:t>deliver</w:t>
      </w:r>
      <w:r w:rsidR="0095586E">
        <w:t>y</w:t>
      </w:r>
      <w:r w:rsidR="008C2377">
        <w:t xml:space="preserve"> a</w:t>
      </w:r>
      <w:r w:rsidR="00C466EA">
        <w:t>n</w:t>
      </w:r>
      <w:r w:rsidR="008C2377">
        <w:t xml:space="preserve"> employer led programme of work, through a small team hosted by The Edinburgh Chamber of Commerce and supported by the Regional Board and Working Group to achieve the KPIs and outputs agreed with the National Group and Scottish Government. </w:t>
      </w:r>
      <w:r w:rsidR="00A11A10">
        <w:t>This is an externally facing and potentially high profile role within the business and education community, working in partnership with a wide range of stakeholders.</w:t>
      </w:r>
    </w:p>
    <w:p w:rsidR="0080056D" w:rsidRDefault="0080056D" w:rsidP="000456BD">
      <w:pPr>
        <w:jc w:val="both"/>
      </w:pPr>
    </w:p>
    <w:p w:rsidR="0001517C" w:rsidRDefault="00C466EA" w:rsidP="000456BD">
      <w:pPr>
        <w:jc w:val="both"/>
      </w:pPr>
      <w:r>
        <w:t xml:space="preserve">As the </w:t>
      </w:r>
      <w:r w:rsidR="0095586E">
        <w:t>Project Officer</w:t>
      </w:r>
      <w:r>
        <w:t xml:space="preserve"> you will be responsible for </w:t>
      </w:r>
      <w:r w:rsidR="00833FB8">
        <w:t xml:space="preserve">engagement with </w:t>
      </w:r>
      <w:r w:rsidR="0001517C">
        <w:t>a range of stakeholders, mainly:</w:t>
      </w:r>
    </w:p>
    <w:p w:rsidR="0001517C" w:rsidRDefault="0095586E" w:rsidP="0001517C">
      <w:pPr>
        <w:pStyle w:val="ListParagraph"/>
        <w:numPr>
          <w:ilvl w:val="0"/>
          <w:numId w:val="14"/>
        </w:numPr>
        <w:jc w:val="both"/>
      </w:pPr>
      <w:r>
        <w:t>E</w:t>
      </w:r>
      <w:r w:rsidR="00833FB8">
        <w:t xml:space="preserve">mployers (particularly SMEs) in collaboration with local engagement structures to: capture and promote opportunities, </w:t>
      </w:r>
      <w:r>
        <w:t>support</w:t>
      </w:r>
      <w:r w:rsidR="00833FB8">
        <w:t xml:space="preserve"> inclusive recruitment practice, promote development of good employer vocational routes into employment and build trusted and productive relationships</w:t>
      </w:r>
      <w:r w:rsidR="00AF791C">
        <w:t xml:space="preserve">. </w:t>
      </w:r>
    </w:p>
    <w:p w:rsidR="00C466EA" w:rsidRDefault="0001517C" w:rsidP="0001517C">
      <w:pPr>
        <w:pStyle w:val="ListParagraph"/>
        <w:numPr>
          <w:ilvl w:val="0"/>
          <w:numId w:val="14"/>
        </w:numPr>
        <w:jc w:val="both"/>
      </w:pPr>
      <w:r>
        <w:t xml:space="preserve">Education (Particularly teachers and lecturers) to support the delivery of Industry and Education Partnerships, support the success of events in education and support the delivery of the digital tool Marketplace in education. </w:t>
      </w:r>
      <w:r w:rsidR="0095586E">
        <w:t xml:space="preserve"> </w:t>
      </w:r>
    </w:p>
    <w:p w:rsidR="0001517C" w:rsidRDefault="0001517C" w:rsidP="0001517C">
      <w:pPr>
        <w:pStyle w:val="ListParagraph"/>
        <w:numPr>
          <w:ilvl w:val="0"/>
          <w:numId w:val="14"/>
        </w:numPr>
        <w:jc w:val="both"/>
      </w:pPr>
      <w:r>
        <w:t xml:space="preserve">Young People in schools, colleges and those in employment, to ensure young people are aware of what we do and are involved in developing our strategy on an ongoing basis. </w:t>
      </w:r>
    </w:p>
    <w:p w:rsidR="00AF791C" w:rsidRDefault="00AF791C" w:rsidP="000456BD">
      <w:pPr>
        <w:jc w:val="both"/>
      </w:pPr>
    </w:p>
    <w:p w:rsidR="00AF791C" w:rsidRDefault="00605290" w:rsidP="00AF791C">
      <w:pPr>
        <w:jc w:val="both"/>
      </w:pPr>
      <w:r>
        <w:t>Possessing</w:t>
      </w:r>
      <w:r w:rsidR="00F2689C" w:rsidRPr="001B20B1">
        <w:t xml:space="preserve"> excellent </w:t>
      </w:r>
      <w:r w:rsidR="00C466EA">
        <w:t xml:space="preserve">communication </w:t>
      </w:r>
      <w:r w:rsidR="00F2689C" w:rsidRPr="001B20B1">
        <w:t xml:space="preserve">skills and demonstrating competence in dealing with businesses </w:t>
      </w:r>
      <w:r w:rsidR="0095586E">
        <w:t xml:space="preserve">and people </w:t>
      </w:r>
      <w:r w:rsidR="00F2689C" w:rsidRPr="001B20B1">
        <w:t>at all levels up t</w:t>
      </w:r>
      <w:r w:rsidR="004F27A5" w:rsidRPr="001B20B1">
        <w:t xml:space="preserve">o the highest senior management, </w:t>
      </w:r>
      <w:r w:rsidR="002A3285">
        <w:t xml:space="preserve">the </w:t>
      </w:r>
      <w:r w:rsidR="0095586E">
        <w:t>Project Officer</w:t>
      </w:r>
      <w:r w:rsidR="00AF791C">
        <w:t xml:space="preserve"> </w:t>
      </w:r>
      <w:r w:rsidR="004F27A5" w:rsidRPr="001B20B1">
        <w:t xml:space="preserve">will </w:t>
      </w:r>
      <w:r w:rsidR="00AF791C">
        <w:t xml:space="preserve">support all aspects of the programme </w:t>
      </w:r>
      <w:r w:rsidR="0095586E">
        <w:t>yet will mainly focus on</w:t>
      </w:r>
      <w:r w:rsidR="00AF791C">
        <w:t xml:space="preserve"> delivery on the ground and representing </w:t>
      </w:r>
      <w:r w:rsidR="0095586E">
        <w:t>DYW</w:t>
      </w:r>
      <w:r w:rsidR="00AF791C">
        <w:t xml:space="preserve"> </w:t>
      </w:r>
      <w:r w:rsidR="0095586E">
        <w:t>with business, education, young people and parents</w:t>
      </w:r>
      <w:r w:rsidR="00FE38E2">
        <w:t>. A key</w:t>
      </w:r>
      <w:r w:rsidR="00AF791C">
        <w:t xml:space="preserve"> element of the role is to </w:t>
      </w:r>
      <w:r w:rsidR="004F27A5" w:rsidRPr="001B20B1">
        <w:t>d</w:t>
      </w:r>
      <w:r w:rsidR="0091357C" w:rsidRPr="001B20B1">
        <w:t>evelop and maintain excellent relations</w:t>
      </w:r>
      <w:r w:rsidR="004F27A5" w:rsidRPr="001B20B1">
        <w:t xml:space="preserve"> with </w:t>
      </w:r>
      <w:r w:rsidR="0080056D">
        <w:t xml:space="preserve">existing, </w:t>
      </w:r>
      <w:r w:rsidR="00CE2E2C" w:rsidRPr="001B20B1">
        <w:t xml:space="preserve">prospective and </w:t>
      </w:r>
      <w:r w:rsidR="004F27A5" w:rsidRPr="001B20B1">
        <w:t xml:space="preserve">new </w:t>
      </w:r>
      <w:r w:rsidR="0095586E">
        <w:t>stakeholders</w:t>
      </w:r>
      <w:r w:rsidR="00C466EA">
        <w:t xml:space="preserve">, be able to communicate the benefits of </w:t>
      </w:r>
      <w:r w:rsidR="0095586E">
        <w:t>being involved in DYW</w:t>
      </w:r>
      <w:r w:rsidR="002A3285">
        <w:t xml:space="preserve"> </w:t>
      </w:r>
      <w:r w:rsidR="0095586E">
        <w:t>while offering practical support, advice and guidance to enable stakeholders to meet their objectives.</w:t>
      </w:r>
      <w:r w:rsidR="00017716">
        <w:t xml:space="preserve"> </w:t>
      </w:r>
    </w:p>
    <w:p w:rsidR="0091357C" w:rsidRPr="001B20B1" w:rsidRDefault="0091357C" w:rsidP="000456BD">
      <w:pPr>
        <w:pStyle w:val="Subtitle"/>
        <w:jc w:val="both"/>
        <w:rPr>
          <w:b w:val="0"/>
          <w:szCs w:val="24"/>
        </w:rPr>
      </w:pPr>
    </w:p>
    <w:p w:rsidR="00997AA3" w:rsidRPr="001B20B1" w:rsidRDefault="00997AA3" w:rsidP="000456BD">
      <w:pPr>
        <w:pStyle w:val="Subtitle"/>
        <w:jc w:val="both"/>
        <w:rPr>
          <w:b w:val="0"/>
          <w:szCs w:val="24"/>
        </w:rPr>
      </w:pPr>
    </w:p>
    <w:p w:rsidR="00997AA3" w:rsidRPr="001B20B1" w:rsidRDefault="00997AA3" w:rsidP="000456BD">
      <w:pPr>
        <w:pStyle w:val="subhead"/>
        <w:outlineLvl w:val="0"/>
        <w:rPr>
          <w:rFonts w:ascii="Verdana" w:hAnsi="Verdana"/>
          <w:szCs w:val="24"/>
        </w:rPr>
      </w:pPr>
      <w:r w:rsidRPr="001B20B1">
        <w:rPr>
          <w:rFonts w:ascii="Verdana" w:hAnsi="Verdana"/>
          <w:szCs w:val="24"/>
        </w:rPr>
        <w:lastRenderedPageBreak/>
        <w:t>Responsible to:</w:t>
      </w:r>
    </w:p>
    <w:p w:rsidR="00997AA3" w:rsidRPr="001B20B1" w:rsidRDefault="0001517C" w:rsidP="000456BD">
      <w:pPr>
        <w:jc w:val="both"/>
        <w:outlineLvl w:val="0"/>
      </w:pPr>
      <w:r>
        <w:t>The Project officer</w:t>
      </w:r>
      <w:r w:rsidR="00AF791C">
        <w:t xml:space="preserve"> </w:t>
      </w:r>
      <w:r w:rsidR="00997AA3" w:rsidRPr="001B20B1">
        <w:t>is respons</w:t>
      </w:r>
      <w:r w:rsidR="00F6685E">
        <w:t>ible to the</w:t>
      </w:r>
      <w:r>
        <w:t xml:space="preserve"> DYW</w:t>
      </w:r>
      <w:r w:rsidR="00C466EA">
        <w:t xml:space="preserve"> ‘Board’</w:t>
      </w:r>
      <w:r w:rsidR="00997AA3" w:rsidRPr="001B20B1">
        <w:t>.</w:t>
      </w:r>
      <w:r>
        <w:t xml:space="preserve"> Direct Line management will be the responsibility of a member </w:t>
      </w:r>
      <w:r w:rsidR="00AC3674">
        <w:t>from</w:t>
      </w:r>
      <w:r>
        <w:t xml:space="preserve"> the DYW Executive Team. </w:t>
      </w:r>
    </w:p>
    <w:p w:rsidR="00997AA3" w:rsidRPr="001B20B1" w:rsidRDefault="00997AA3" w:rsidP="000456BD">
      <w:pPr>
        <w:jc w:val="both"/>
      </w:pPr>
    </w:p>
    <w:p w:rsidR="005274C8" w:rsidRPr="001B20B1" w:rsidRDefault="00997AA3" w:rsidP="000456BD">
      <w:pPr>
        <w:pStyle w:val="subhead"/>
        <w:spacing w:after="0"/>
        <w:outlineLvl w:val="0"/>
        <w:rPr>
          <w:rFonts w:ascii="Verdana" w:hAnsi="Verdana"/>
          <w:szCs w:val="24"/>
        </w:rPr>
      </w:pPr>
      <w:r w:rsidRPr="001B20B1">
        <w:rPr>
          <w:rFonts w:ascii="Verdana" w:hAnsi="Verdana"/>
          <w:szCs w:val="24"/>
        </w:rPr>
        <w:t>Responsible for:</w:t>
      </w:r>
    </w:p>
    <w:p w:rsidR="005274C8" w:rsidRPr="001B20B1" w:rsidRDefault="005274C8" w:rsidP="000456BD">
      <w:pPr>
        <w:pStyle w:val="subhead"/>
        <w:spacing w:after="0"/>
        <w:outlineLvl w:val="0"/>
        <w:rPr>
          <w:rFonts w:ascii="Times New Roman" w:hAnsi="Times New Roman"/>
          <w:b w:val="0"/>
          <w:szCs w:val="24"/>
        </w:rPr>
      </w:pPr>
    </w:p>
    <w:p w:rsidR="00AF791C" w:rsidRDefault="00AF791C" w:rsidP="000456BD">
      <w:pPr>
        <w:spacing w:after="240"/>
        <w:jc w:val="both"/>
        <w:outlineLvl w:val="0"/>
        <w:rPr>
          <w:rFonts w:ascii="Verdana" w:hAnsi="Verdana"/>
          <w:b/>
        </w:rPr>
      </w:pPr>
    </w:p>
    <w:p w:rsidR="00997AA3" w:rsidRPr="001B20B1" w:rsidRDefault="00997AA3" w:rsidP="000456BD">
      <w:pPr>
        <w:spacing w:after="240"/>
        <w:jc w:val="both"/>
        <w:outlineLvl w:val="0"/>
        <w:rPr>
          <w:rFonts w:ascii="Verdana" w:hAnsi="Verdana"/>
          <w:b/>
        </w:rPr>
      </w:pPr>
      <w:r w:rsidRPr="001B20B1">
        <w:rPr>
          <w:rFonts w:ascii="Verdana" w:hAnsi="Verdana"/>
          <w:b/>
        </w:rPr>
        <w:t>Overall Purpose of the Post:</w:t>
      </w:r>
    </w:p>
    <w:p w:rsidR="00AF791C" w:rsidRDefault="0001517C" w:rsidP="000456BD">
      <w:pPr>
        <w:numPr>
          <w:ilvl w:val="0"/>
          <w:numId w:val="10"/>
        </w:numPr>
        <w:jc w:val="both"/>
        <w:outlineLvl w:val="0"/>
      </w:pPr>
      <w:r>
        <w:t>E</w:t>
      </w:r>
      <w:r w:rsidR="00AF791C">
        <w:t xml:space="preserve">ngagement with employers (particularly SMEs) in collaboration with local engagement structures to: </w:t>
      </w:r>
    </w:p>
    <w:p w:rsidR="00AF791C" w:rsidRDefault="00AC3674" w:rsidP="00AF791C">
      <w:pPr>
        <w:numPr>
          <w:ilvl w:val="1"/>
          <w:numId w:val="10"/>
        </w:numPr>
        <w:jc w:val="both"/>
        <w:outlineLvl w:val="0"/>
      </w:pPr>
      <w:r>
        <w:t>C</w:t>
      </w:r>
      <w:r w:rsidR="00AF791C">
        <w:t>apture and p</w:t>
      </w:r>
      <w:r w:rsidR="00092944">
        <w:t>romote insight, skills, events and recruitment opportunities,</w:t>
      </w:r>
      <w:r w:rsidR="00AF791C">
        <w:t xml:space="preserve"> </w:t>
      </w:r>
    </w:p>
    <w:p w:rsidR="00AF791C" w:rsidRDefault="00AC3674" w:rsidP="00AF791C">
      <w:pPr>
        <w:numPr>
          <w:ilvl w:val="1"/>
          <w:numId w:val="10"/>
        </w:numPr>
        <w:jc w:val="both"/>
        <w:outlineLvl w:val="0"/>
      </w:pPr>
      <w:r>
        <w:t>S</w:t>
      </w:r>
      <w:r w:rsidR="00092944">
        <w:t xml:space="preserve">upport and </w:t>
      </w:r>
      <w:r w:rsidR="00AF791C">
        <w:t xml:space="preserve">shape inclusive recruitment practice, </w:t>
      </w:r>
    </w:p>
    <w:p w:rsidR="00AF791C" w:rsidRDefault="00AC3674" w:rsidP="00AF791C">
      <w:pPr>
        <w:numPr>
          <w:ilvl w:val="1"/>
          <w:numId w:val="10"/>
        </w:numPr>
        <w:jc w:val="both"/>
        <w:outlineLvl w:val="0"/>
      </w:pPr>
      <w:r>
        <w:t>P</w:t>
      </w:r>
      <w:r w:rsidR="00AF791C">
        <w:t xml:space="preserve">romote development of good employer vocational routes into employment </w:t>
      </w:r>
    </w:p>
    <w:p w:rsidR="00BC35D6" w:rsidRDefault="00AC3674" w:rsidP="00AF791C">
      <w:pPr>
        <w:numPr>
          <w:ilvl w:val="1"/>
          <w:numId w:val="10"/>
        </w:numPr>
        <w:jc w:val="both"/>
        <w:outlineLvl w:val="0"/>
      </w:pPr>
      <w:r>
        <w:t>B</w:t>
      </w:r>
      <w:r w:rsidR="00AF791C">
        <w:t xml:space="preserve">uild trusted and productive relationships. </w:t>
      </w:r>
    </w:p>
    <w:p w:rsidR="0001517C" w:rsidRDefault="0001517C" w:rsidP="0001517C">
      <w:pPr>
        <w:numPr>
          <w:ilvl w:val="0"/>
          <w:numId w:val="10"/>
        </w:numPr>
        <w:jc w:val="both"/>
        <w:outlineLvl w:val="0"/>
      </w:pPr>
      <w:r>
        <w:t>Engagement with education (schools and colleges) to:</w:t>
      </w:r>
    </w:p>
    <w:p w:rsidR="0001517C" w:rsidRDefault="0001517C" w:rsidP="0001517C">
      <w:pPr>
        <w:numPr>
          <w:ilvl w:val="1"/>
          <w:numId w:val="10"/>
        </w:numPr>
        <w:jc w:val="both"/>
        <w:outlineLvl w:val="0"/>
      </w:pPr>
      <w:r>
        <w:t>Deliver the DYW message</w:t>
      </w:r>
    </w:p>
    <w:p w:rsidR="0001517C" w:rsidRDefault="0001517C" w:rsidP="0001517C">
      <w:pPr>
        <w:numPr>
          <w:ilvl w:val="1"/>
          <w:numId w:val="10"/>
        </w:numPr>
        <w:jc w:val="both"/>
        <w:outlineLvl w:val="0"/>
      </w:pPr>
      <w:r>
        <w:t>Support, increase and improve the use of Marketplace</w:t>
      </w:r>
    </w:p>
    <w:p w:rsidR="0001517C" w:rsidRDefault="0001517C" w:rsidP="0001517C">
      <w:pPr>
        <w:numPr>
          <w:ilvl w:val="0"/>
          <w:numId w:val="10"/>
        </w:numPr>
        <w:jc w:val="both"/>
        <w:outlineLvl w:val="0"/>
      </w:pPr>
      <w:r>
        <w:t>Deliver the Youth Voice</w:t>
      </w:r>
      <w:r w:rsidR="00092944">
        <w:t xml:space="preserve"> </w:t>
      </w:r>
    </w:p>
    <w:p w:rsidR="00092944" w:rsidRDefault="00AC3674" w:rsidP="00092944">
      <w:pPr>
        <w:numPr>
          <w:ilvl w:val="1"/>
          <w:numId w:val="10"/>
        </w:numPr>
        <w:jc w:val="both"/>
        <w:outlineLvl w:val="0"/>
      </w:pPr>
      <w:r>
        <w:t>F</w:t>
      </w:r>
      <w:r w:rsidR="00092944">
        <w:t>acilitating dialogue with Youth Voice Structures to feed into the strategic direction</w:t>
      </w:r>
    </w:p>
    <w:p w:rsidR="00092944" w:rsidRDefault="00092944" w:rsidP="00092944">
      <w:pPr>
        <w:numPr>
          <w:ilvl w:val="1"/>
          <w:numId w:val="10"/>
        </w:numPr>
        <w:jc w:val="both"/>
        <w:outlineLvl w:val="0"/>
      </w:pPr>
      <w:r>
        <w:t>Sharing key DYW messages with young people</w:t>
      </w:r>
    </w:p>
    <w:p w:rsidR="00F45E9F" w:rsidRPr="001B20B1" w:rsidRDefault="00F45E9F" w:rsidP="000456BD">
      <w:pPr>
        <w:spacing w:after="60"/>
        <w:jc w:val="both"/>
        <w:outlineLvl w:val="0"/>
      </w:pPr>
    </w:p>
    <w:p w:rsidR="00F45E9F" w:rsidRPr="001B20B1" w:rsidRDefault="00F45E9F" w:rsidP="000456BD">
      <w:pPr>
        <w:pStyle w:val="subhead"/>
        <w:spacing w:after="0"/>
        <w:outlineLvl w:val="0"/>
        <w:rPr>
          <w:rFonts w:ascii="Verdana" w:hAnsi="Verdana"/>
          <w:szCs w:val="24"/>
        </w:rPr>
      </w:pPr>
      <w:r w:rsidRPr="001B20B1">
        <w:rPr>
          <w:rFonts w:ascii="Verdana" w:hAnsi="Verdana"/>
          <w:szCs w:val="24"/>
        </w:rPr>
        <w:t>Main Duties:</w:t>
      </w:r>
    </w:p>
    <w:p w:rsidR="003E6FCF" w:rsidRPr="001B20B1" w:rsidRDefault="003E6FCF" w:rsidP="000456BD">
      <w:pPr>
        <w:spacing w:after="60"/>
        <w:jc w:val="both"/>
      </w:pPr>
    </w:p>
    <w:p w:rsidR="002D6B38" w:rsidRDefault="00092944" w:rsidP="00DD75B1">
      <w:pPr>
        <w:pStyle w:val="NoSpacing"/>
        <w:numPr>
          <w:ilvl w:val="0"/>
          <w:numId w:val="13"/>
        </w:numPr>
      </w:pPr>
      <w:r>
        <w:t xml:space="preserve">Liaison with key stakeholders to deliver the DYW message, support services and brand activities for DYW Edinburgh, Midlothian and East Lothian. This includes meeting with businesses in the three local authority areas, attending schools and college events and working with partners to ensure no duplication of activity. </w:t>
      </w:r>
      <w:r w:rsidR="00E73EC5">
        <w:t xml:space="preserve"> Presentations to a variety of audiences is involved. </w:t>
      </w:r>
    </w:p>
    <w:p w:rsidR="00092944" w:rsidRDefault="00092944" w:rsidP="00DD75B1">
      <w:pPr>
        <w:pStyle w:val="NoSpacing"/>
        <w:numPr>
          <w:ilvl w:val="0"/>
          <w:numId w:val="13"/>
        </w:numPr>
      </w:pPr>
      <w:r>
        <w:t xml:space="preserve">Supporting delivery of The Guarantee and Marketplace. </w:t>
      </w:r>
    </w:p>
    <w:p w:rsidR="00092944" w:rsidRDefault="00092944" w:rsidP="00DD75B1">
      <w:pPr>
        <w:pStyle w:val="NoSpacing"/>
        <w:numPr>
          <w:ilvl w:val="0"/>
          <w:numId w:val="13"/>
        </w:numPr>
      </w:pPr>
      <w:r>
        <w:t xml:space="preserve">Recording interactions to ensure validity in reporting for KPIs and impact. Gathering case studies that contribute to communication and marketing for DYW. </w:t>
      </w:r>
    </w:p>
    <w:p w:rsidR="00EC3DA3" w:rsidRDefault="00EC3DA3" w:rsidP="00DD75B1">
      <w:pPr>
        <w:pStyle w:val="NoSpacing"/>
        <w:numPr>
          <w:ilvl w:val="0"/>
          <w:numId w:val="13"/>
        </w:numPr>
      </w:pPr>
      <w:r>
        <w:t>To cover duties of other team members, where required, during periods of holidays and sickness.</w:t>
      </w:r>
    </w:p>
    <w:p w:rsidR="00EC3DA3" w:rsidRPr="001B20B1" w:rsidRDefault="00EC3DA3" w:rsidP="00DD75B1">
      <w:pPr>
        <w:pStyle w:val="NoSpacing"/>
        <w:numPr>
          <w:ilvl w:val="0"/>
          <w:numId w:val="13"/>
        </w:numPr>
      </w:pPr>
      <w:r>
        <w:t>Any other duties as appropriate to the post.</w:t>
      </w:r>
    </w:p>
    <w:p w:rsidR="00F45E9F" w:rsidRPr="001B20B1" w:rsidRDefault="00F45E9F" w:rsidP="000456BD">
      <w:pPr>
        <w:pStyle w:val="subhead"/>
        <w:spacing w:after="0"/>
        <w:outlineLvl w:val="0"/>
        <w:rPr>
          <w:rFonts w:ascii="Times New Roman" w:hAnsi="Times New Roman"/>
          <w:b w:val="0"/>
          <w:szCs w:val="24"/>
          <w:lang w:val="en-US"/>
        </w:rPr>
      </w:pPr>
    </w:p>
    <w:p w:rsidR="004F2B5C" w:rsidRPr="00ED5AE1" w:rsidRDefault="00ED5AE1" w:rsidP="000456BD">
      <w:pPr>
        <w:jc w:val="both"/>
        <w:rPr>
          <w:b/>
        </w:rPr>
      </w:pPr>
      <w:r w:rsidRPr="00ED5AE1">
        <w:rPr>
          <w:b/>
        </w:rPr>
        <w:t xml:space="preserve">The role is based in central Edinburgh with travel throughout the City, East Lothian and Midlothian. A </w:t>
      </w:r>
      <w:r w:rsidR="00017716" w:rsidRPr="00ED5AE1">
        <w:rPr>
          <w:b/>
        </w:rPr>
        <w:t>full driving</w:t>
      </w:r>
      <w:r w:rsidRPr="00ED5AE1">
        <w:rPr>
          <w:b/>
        </w:rPr>
        <w:t xml:space="preserve"> license and use of a car for business purposes is essential. </w:t>
      </w:r>
      <w:r w:rsidR="00017716">
        <w:rPr>
          <w:b/>
        </w:rPr>
        <w:t xml:space="preserve">Flexibility to respond to the needs of our stakeholders will require work on evenings and some weekends for events.  </w:t>
      </w:r>
    </w:p>
    <w:p w:rsidR="004F2B5C" w:rsidRPr="001B20B1" w:rsidRDefault="004F2B5C" w:rsidP="000456BD">
      <w:pPr>
        <w:jc w:val="both"/>
      </w:pPr>
    </w:p>
    <w:p w:rsidR="004F2B5C" w:rsidRPr="001B20B1" w:rsidRDefault="004F2B5C" w:rsidP="000456BD">
      <w:pPr>
        <w:jc w:val="both"/>
      </w:pPr>
      <w:r w:rsidRPr="001B20B1">
        <w:t>All of the responsibilities and duties are to be carried out according to the Edi</w:t>
      </w:r>
      <w:r w:rsidR="00865638">
        <w:t>nburgh Chamber of Commerce’s</w:t>
      </w:r>
      <w:r w:rsidRPr="001B20B1">
        <w:t xml:space="preserve"> standards, policies and procedures.</w:t>
      </w:r>
    </w:p>
    <w:p w:rsidR="004F2B5C" w:rsidRPr="001B20B1" w:rsidRDefault="004F2B5C" w:rsidP="000456BD">
      <w:pPr>
        <w:jc w:val="both"/>
      </w:pPr>
    </w:p>
    <w:p w:rsidR="004F2B5C" w:rsidRPr="001B20B1" w:rsidRDefault="004F2B5C" w:rsidP="000456BD">
      <w:pPr>
        <w:jc w:val="both"/>
      </w:pPr>
      <w:r w:rsidRPr="001B20B1">
        <w:rPr>
          <w:b/>
          <w:i/>
        </w:rPr>
        <w:t xml:space="preserve">This job description is open to review at any time and was last revised in </w:t>
      </w:r>
      <w:r w:rsidR="00092944">
        <w:rPr>
          <w:b/>
          <w:i/>
        </w:rPr>
        <w:t xml:space="preserve">January 2018. </w:t>
      </w:r>
    </w:p>
    <w:p w:rsidR="007E2C99" w:rsidRPr="00E77B0B" w:rsidRDefault="004F2B5C" w:rsidP="000456BD">
      <w:pPr>
        <w:pStyle w:val="subhead"/>
        <w:spacing w:after="0"/>
        <w:outlineLvl w:val="0"/>
        <w:rPr>
          <w:rFonts w:ascii="Verdana" w:hAnsi="Verdana"/>
          <w:sz w:val="28"/>
          <w:szCs w:val="28"/>
        </w:rPr>
      </w:pPr>
      <w:r w:rsidRPr="001B20B1">
        <w:rPr>
          <w:rFonts w:ascii="Times New Roman" w:hAnsi="Times New Roman"/>
          <w:bCs/>
          <w:szCs w:val="24"/>
        </w:rPr>
        <w:br w:type="page"/>
      </w:r>
      <w:r w:rsidR="007E2C99" w:rsidRPr="00E77B0B">
        <w:rPr>
          <w:rFonts w:ascii="Verdana" w:hAnsi="Verdana"/>
          <w:sz w:val="28"/>
          <w:szCs w:val="28"/>
        </w:rPr>
        <w:lastRenderedPageBreak/>
        <w:t>Edinburgh Chamber of Commerce</w:t>
      </w:r>
    </w:p>
    <w:p w:rsidR="007E2C99" w:rsidRPr="00E77B0B" w:rsidRDefault="007E2C99" w:rsidP="000456BD">
      <w:pPr>
        <w:jc w:val="both"/>
        <w:outlineLvl w:val="0"/>
        <w:rPr>
          <w:rFonts w:ascii="Verdana" w:hAnsi="Verdana"/>
          <w:b/>
          <w:sz w:val="28"/>
          <w:szCs w:val="28"/>
        </w:rPr>
      </w:pPr>
    </w:p>
    <w:p w:rsidR="0050039C" w:rsidRPr="0050039C" w:rsidRDefault="007E2C99" w:rsidP="00165E0C">
      <w:pPr>
        <w:jc w:val="both"/>
        <w:outlineLvl w:val="0"/>
        <w:rPr>
          <w:rFonts w:ascii="Verdana" w:hAnsi="Verdana"/>
          <w:b/>
          <w:sz w:val="28"/>
          <w:szCs w:val="28"/>
        </w:rPr>
      </w:pPr>
      <w:r w:rsidRPr="00E77B0B">
        <w:rPr>
          <w:rFonts w:ascii="Verdana" w:hAnsi="Verdana"/>
          <w:b/>
          <w:sz w:val="28"/>
          <w:szCs w:val="28"/>
        </w:rPr>
        <w:t>Person Specification</w:t>
      </w:r>
      <w:r w:rsidR="00165E0C">
        <w:rPr>
          <w:rFonts w:ascii="Verdana" w:hAnsi="Verdana"/>
          <w:b/>
          <w:sz w:val="28"/>
          <w:szCs w:val="28"/>
        </w:rPr>
        <w:t>: DYW Project Officer</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1"/>
        <w:gridCol w:w="1101"/>
        <w:gridCol w:w="1275"/>
      </w:tblGrid>
      <w:tr w:rsidR="007E2C99" w:rsidRPr="001B20B1" w:rsidTr="00E048C8">
        <w:trPr>
          <w:trHeight w:val="302"/>
        </w:trPr>
        <w:tc>
          <w:tcPr>
            <w:tcW w:w="7371" w:type="dxa"/>
          </w:tcPr>
          <w:p w:rsidR="007E2C99" w:rsidRPr="001B20B1" w:rsidRDefault="007E2C99" w:rsidP="000456BD">
            <w:pPr>
              <w:overflowPunct w:val="0"/>
              <w:autoSpaceDE w:val="0"/>
              <w:autoSpaceDN w:val="0"/>
              <w:adjustRightInd w:val="0"/>
              <w:jc w:val="both"/>
              <w:textAlignment w:val="baseline"/>
            </w:pPr>
          </w:p>
        </w:tc>
        <w:tc>
          <w:tcPr>
            <w:tcW w:w="1101" w:type="dxa"/>
          </w:tcPr>
          <w:p w:rsidR="007E2C99" w:rsidRPr="001B20B1" w:rsidRDefault="007E2C99" w:rsidP="000456BD">
            <w:pPr>
              <w:overflowPunct w:val="0"/>
              <w:autoSpaceDE w:val="0"/>
              <w:autoSpaceDN w:val="0"/>
              <w:adjustRightInd w:val="0"/>
              <w:jc w:val="both"/>
              <w:textAlignment w:val="baseline"/>
            </w:pPr>
            <w:r w:rsidRPr="001B20B1">
              <w:t xml:space="preserve">Essential </w:t>
            </w:r>
          </w:p>
        </w:tc>
        <w:tc>
          <w:tcPr>
            <w:tcW w:w="1275" w:type="dxa"/>
          </w:tcPr>
          <w:p w:rsidR="007E2C99" w:rsidRPr="001B20B1" w:rsidRDefault="007E2C99" w:rsidP="000456BD">
            <w:pPr>
              <w:overflowPunct w:val="0"/>
              <w:autoSpaceDE w:val="0"/>
              <w:autoSpaceDN w:val="0"/>
              <w:adjustRightInd w:val="0"/>
              <w:jc w:val="both"/>
              <w:textAlignment w:val="baseline"/>
            </w:pPr>
            <w:r w:rsidRPr="001B20B1">
              <w:t>Desirable</w:t>
            </w:r>
          </w:p>
        </w:tc>
      </w:tr>
      <w:tr w:rsidR="007E2C99" w:rsidRPr="001B20B1" w:rsidTr="00E048C8">
        <w:trPr>
          <w:trHeight w:val="659"/>
        </w:trPr>
        <w:tc>
          <w:tcPr>
            <w:tcW w:w="7371" w:type="dxa"/>
          </w:tcPr>
          <w:p w:rsidR="007E2C99" w:rsidRPr="00E77B0B" w:rsidRDefault="007E2C99" w:rsidP="000456BD">
            <w:pPr>
              <w:overflowPunct w:val="0"/>
              <w:autoSpaceDE w:val="0"/>
              <w:autoSpaceDN w:val="0"/>
              <w:adjustRightInd w:val="0"/>
              <w:spacing w:before="120" w:after="120"/>
              <w:jc w:val="both"/>
              <w:textAlignment w:val="baseline"/>
              <w:rPr>
                <w:rFonts w:ascii="Verdana" w:hAnsi="Verdana"/>
                <w:b/>
              </w:rPr>
            </w:pPr>
            <w:r w:rsidRPr="00E77B0B">
              <w:rPr>
                <w:rFonts w:ascii="Verdana" w:hAnsi="Verdana"/>
                <w:b/>
              </w:rPr>
              <w:t>Skills, ability, knowledge</w:t>
            </w:r>
          </w:p>
        </w:tc>
        <w:tc>
          <w:tcPr>
            <w:tcW w:w="1101" w:type="dxa"/>
          </w:tcPr>
          <w:p w:rsidR="007E2C99" w:rsidRPr="001B20B1" w:rsidRDefault="007E2C99" w:rsidP="000456BD">
            <w:pPr>
              <w:overflowPunct w:val="0"/>
              <w:autoSpaceDE w:val="0"/>
              <w:autoSpaceDN w:val="0"/>
              <w:adjustRightInd w:val="0"/>
              <w:spacing w:before="120" w:after="120"/>
              <w:jc w:val="both"/>
              <w:textAlignment w:val="baseline"/>
            </w:pPr>
          </w:p>
        </w:tc>
        <w:tc>
          <w:tcPr>
            <w:tcW w:w="1275" w:type="dxa"/>
          </w:tcPr>
          <w:p w:rsidR="007E2C99" w:rsidRPr="001B20B1" w:rsidRDefault="007E2C99" w:rsidP="000456BD">
            <w:pPr>
              <w:overflowPunct w:val="0"/>
              <w:autoSpaceDE w:val="0"/>
              <w:autoSpaceDN w:val="0"/>
              <w:adjustRightInd w:val="0"/>
              <w:spacing w:before="120" w:after="120"/>
              <w:jc w:val="both"/>
              <w:textAlignment w:val="baseline"/>
            </w:pPr>
          </w:p>
        </w:tc>
      </w:tr>
      <w:tr w:rsidR="00EC72A1" w:rsidRPr="001B20B1" w:rsidTr="00E048C8">
        <w:tc>
          <w:tcPr>
            <w:tcW w:w="7371" w:type="dxa"/>
            <w:vAlign w:val="center"/>
          </w:tcPr>
          <w:p w:rsidR="00EC72A1" w:rsidRPr="001B20B1" w:rsidRDefault="00EC72A1" w:rsidP="00092944">
            <w:pPr>
              <w:overflowPunct w:val="0"/>
              <w:autoSpaceDE w:val="0"/>
              <w:autoSpaceDN w:val="0"/>
              <w:adjustRightInd w:val="0"/>
              <w:spacing w:before="120"/>
              <w:jc w:val="both"/>
              <w:textAlignment w:val="baseline"/>
            </w:pPr>
            <w:r w:rsidRPr="001B20B1">
              <w:t xml:space="preserve">A </w:t>
            </w:r>
            <w:r w:rsidR="00527A9C" w:rsidRPr="001B20B1">
              <w:t xml:space="preserve">track record of </w:t>
            </w:r>
            <w:r w:rsidR="00092944">
              <w:t>project delivery</w:t>
            </w:r>
            <w:r w:rsidR="00527A9C" w:rsidRPr="001B20B1">
              <w:t xml:space="preserve"> ability and experience all</w:t>
            </w:r>
            <w:r w:rsidR="00AD7063">
              <w:t>ie</w:t>
            </w:r>
            <w:r w:rsidR="00092944">
              <w:t>d to education and employability.</w:t>
            </w:r>
          </w:p>
        </w:tc>
        <w:tc>
          <w:tcPr>
            <w:tcW w:w="1101" w:type="dxa"/>
          </w:tcPr>
          <w:p w:rsidR="00EC72A1" w:rsidRPr="001B20B1" w:rsidRDefault="0083605F" w:rsidP="000456BD">
            <w:pPr>
              <w:overflowPunct w:val="0"/>
              <w:autoSpaceDE w:val="0"/>
              <w:autoSpaceDN w:val="0"/>
              <w:adjustRightInd w:val="0"/>
              <w:spacing w:before="120"/>
              <w:jc w:val="center"/>
              <w:textAlignment w:val="baseline"/>
            </w:pPr>
            <w:r>
              <w:sym w:font="Wingdings" w:char="F0FC"/>
            </w:r>
          </w:p>
        </w:tc>
        <w:tc>
          <w:tcPr>
            <w:tcW w:w="1275" w:type="dxa"/>
          </w:tcPr>
          <w:p w:rsidR="00EC72A1" w:rsidRPr="001B20B1" w:rsidRDefault="00EC72A1" w:rsidP="000456BD">
            <w:pPr>
              <w:overflowPunct w:val="0"/>
              <w:autoSpaceDE w:val="0"/>
              <w:autoSpaceDN w:val="0"/>
              <w:adjustRightInd w:val="0"/>
              <w:spacing w:before="120"/>
              <w:jc w:val="center"/>
              <w:textAlignment w:val="baseline"/>
            </w:pPr>
          </w:p>
        </w:tc>
      </w:tr>
      <w:tr w:rsidR="00092944" w:rsidRPr="001B20B1" w:rsidTr="00E048C8">
        <w:tc>
          <w:tcPr>
            <w:tcW w:w="7371" w:type="dxa"/>
            <w:vAlign w:val="center"/>
          </w:tcPr>
          <w:p w:rsidR="00092944" w:rsidRDefault="00092944" w:rsidP="000456BD">
            <w:pPr>
              <w:jc w:val="both"/>
            </w:pPr>
            <w:r>
              <w:t>An understanding of the Edinburgh, Midlothian and East Lothian Business community</w:t>
            </w:r>
            <w:r w:rsidRPr="001B20B1">
              <w:t>.</w:t>
            </w:r>
          </w:p>
        </w:tc>
        <w:tc>
          <w:tcPr>
            <w:tcW w:w="1101" w:type="dxa"/>
          </w:tcPr>
          <w:p w:rsidR="00092944" w:rsidRPr="001B20B1" w:rsidRDefault="00092944" w:rsidP="000456BD">
            <w:pPr>
              <w:overflowPunct w:val="0"/>
              <w:autoSpaceDE w:val="0"/>
              <w:autoSpaceDN w:val="0"/>
              <w:adjustRightInd w:val="0"/>
              <w:spacing w:before="120"/>
              <w:jc w:val="center"/>
              <w:textAlignment w:val="baseline"/>
            </w:pPr>
          </w:p>
        </w:tc>
        <w:tc>
          <w:tcPr>
            <w:tcW w:w="1275" w:type="dxa"/>
          </w:tcPr>
          <w:p w:rsidR="00092944" w:rsidRPr="001B20B1" w:rsidRDefault="0083605F" w:rsidP="000456BD">
            <w:pPr>
              <w:overflowPunct w:val="0"/>
              <w:autoSpaceDE w:val="0"/>
              <w:autoSpaceDN w:val="0"/>
              <w:adjustRightInd w:val="0"/>
              <w:spacing w:before="120"/>
              <w:jc w:val="center"/>
              <w:textAlignment w:val="baseline"/>
            </w:pPr>
            <w:r>
              <w:sym w:font="Wingdings" w:char="F0FC"/>
            </w:r>
          </w:p>
        </w:tc>
      </w:tr>
      <w:tr w:rsidR="00EC72A1" w:rsidRPr="001B20B1" w:rsidTr="00E048C8">
        <w:tc>
          <w:tcPr>
            <w:tcW w:w="7371" w:type="dxa"/>
            <w:vAlign w:val="center"/>
          </w:tcPr>
          <w:p w:rsidR="00EC72A1" w:rsidRPr="001B20B1" w:rsidRDefault="008C018E" w:rsidP="000456BD">
            <w:pPr>
              <w:jc w:val="both"/>
              <w:rPr>
                <w:b/>
                <w:u w:val="single"/>
              </w:rPr>
            </w:pPr>
            <w:r>
              <w:t>E</w:t>
            </w:r>
            <w:r w:rsidR="00EC72A1" w:rsidRPr="001B20B1">
              <w:t>xcellent verbal and written communication skills with attention to detail and accuracy</w:t>
            </w:r>
            <w:r w:rsidR="00E73EC5">
              <w:t xml:space="preserve">, including presentation delivery to a variety of audiences. </w:t>
            </w:r>
          </w:p>
        </w:tc>
        <w:tc>
          <w:tcPr>
            <w:tcW w:w="1101" w:type="dxa"/>
          </w:tcPr>
          <w:p w:rsidR="00EC72A1" w:rsidRPr="001B20B1" w:rsidRDefault="0083605F" w:rsidP="000456BD">
            <w:pPr>
              <w:overflowPunct w:val="0"/>
              <w:autoSpaceDE w:val="0"/>
              <w:autoSpaceDN w:val="0"/>
              <w:adjustRightInd w:val="0"/>
              <w:spacing w:before="120"/>
              <w:jc w:val="center"/>
              <w:textAlignment w:val="baseline"/>
            </w:pPr>
            <w:r>
              <w:sym w:font="Wingdings" w:char="F0FC"/>
            </w:r>
          </w:p>
        </w:tc>
        <w:tc>
          <w:tcPr>
            <w:tcW w:w="1275" w:type="dxa"/>
          </w:tcPr>
          <w:p w:rsidR="00EC72A1" w:rsidRPr="001B20B1" w:rsidRDefault="00EC72A1" w:rsidP="000456BD">
            <w:pPr>
              <w:overflowPunct w:val="0"/>
              <w:autoSpaceDE w:val="0"/>
              <w:autoSpaceDN w:val="0"/>
              <w:adjustRightInd w:val="0"/>
              <w:spacing w:before="120"/>
              <w:jc w:val="center"/>
              <w:textAlignment w:val="baseline"/>
            </w:pPr>
          </w:p>
        </w:tc>
      </w:tr>
      <w:tr w:rsidR="00EC72A1" w:rsidRPr="001B20B1" w:rsidTr="008C018E">
        <w:trPr>
          <w:trHeight w:val="467"/>
        </w:trPr>
        <w:tc>
          <w:tcPr>
            <w:tcW w:w="7371" w:type="dxa"/>
            <w:vAlign w:val="center"/>
          </w:tcPr>
          <w:p w:rsidR="00EC72A1" w:rsidRPr="001B20B1" w:rsidRDefault="00EC72A1" w:rsidP="0083605F">
            <w:pPr>
              <w:overflowPunct w:val="0"/>
              <w:autoSpaceDE w:val="0"/>
              <w:autoSpaceDN w:val="0"/>
              <w:adjustRightInd w:val="0"/>
              <w:spacing w:before="120"/>
              <w:jc w:val="both"/>
              <w:textAlignment w:val="baseline"/>
            </w:pPr>
            <w:r w:rsidRPr="001B20B1">
              <w:t xml:space="preserve">A proven competence in dealing with a wide variety of businesses </w:t>
            </w:r>
            <w:r w:rsidR="0083605F">
              <w:t>at various levels</w:t>
            </w:r>
            <w:r w:rsidR="00E73EC5">
              <w:t xml:space="preserve">. </w:t>
            </w:r>
          </w:p>
        </w:tc>
        <w:tc>
          <w:tcPr>
            <w:tcW w:w="1101" w:type="dxa"/>
          </w:tcPr>
          <w:p w:rsidR="00EC72A1" w:rsidRPr="001B20B1" w:rsidRDefault="0083605F" w:rsidP="000456BD">
            <w:pPr>
              <w:overflowPunct w:val="0"/>
              <w:autoSpaceDE w:val="0"/>
              <w:autoSpaceDN w:val="0"/>
              <w:adjustRightInd w:val="0"/>
              <w:spacing w:before="120"/>
              <w:jc w:val="center"/>
              <w:textAlignment w:val="baseline"/>
            </w:pPr>
            <w:r>
              <w:sym w:font="Wingdings" w:char="F0FC"/>
            </w:r>
          </w:p>
        </w:tc>
        <w:tc>
          <w:tcPr>
            <w:tcW w:w="1275" w:type="dxa"/>
          </w:tcPr>
          <w:p w:rsidR="00EC72A1" w:rsidRPr="001B20B1" w:rsidRDefault="00EC72A1" w:rsidP="000456BD">
            <w:pPr>
              <w:overflowPunct w:val="0"/>
              <w:autoSpaceDE w:val="0"/>
              <w:autoSpaceDN w:val="0"/>
              <w:adjustRightInd w:val="0"/>
              <w:spacing w:before="120"/>
              <w:jc w:val="center"/>
              <w:textAlignment w:val="baseline"/>
            </w:pPr>
          </w:p>
        </w:tc>
      </w:tr>
      <w:tr w:rsidR="00EC72A1" w:rsidRPr="001B20B1" w:rsidTr="00E048C8">
        <w:tc>
          <w:tcPr>
            <w:tcW w:w="7371" w:type="dxa"/>
            <w:vAlign w:val="center"/>
          </w:tcPr>
          <w:p w:rsidR="00EC72A1" w:rsidRPr="001B20B1" w:rsidRDefault="00EC72A1" w:rsidP="000456BD">
            <w:pPr>
              <w:overflowPunct w:val="0"/>
              <w:autoSpaceDE w:val="0"/>
              <w:autoSpaceDN w:val="0"/>
              <w:adjustRightInd w:val="0"/>
              <w:spacing w:before="120"/>
              <w:jc w:val="both"/>
              <w:textAlignment w:val="baseline"/>
            </w:pPr>
            <w:r w:rsidRPr="001B20B1">
              <w:t>Ability to work with key staff to develop relationships with a wide variety of colleagues and stakeholders</w:t>
            </w:r>
            <w:r w:rsidR="007D01EC">
              <w:t>.</w:t>
            </w:r>
          </w:p>
        </w:tc>
        <w:tc>
          <w:tcPr>
            <w:tcW w:w="1101" w:type="dxa"/>
          </w:tcPr>
          <w:p w:rsidR="00EC72A1" w:rsidRPr="001B20B1" w:rsidRDefault="0083605F" w:rsidP="000456BD">
            <w:pPr>
              <w:overflowPunct w:val="0"/>
              <w:autoSpaceDE w:val="0"/>
              <w:autoSpaceDN w:val="0"/>
              <w:adjustRightInd w:val="0"/>
              <w:spacing w:before="120"/>
              <w:jc w:val="center"/>
              <w:textAlignment w:val="baseline"/>
            </w:pPr>
            <w:r>
              <w:sym w:font="Wingdings" w:char="F0FC"/>
            </w:r>
          </w:p>
        </w:tc>
        <w:tc>
          <w:tcPr>
            <w:tcW w:w="1275" w:type="dxa"/>
          </w:tcPr>
          <w:p w:rsidR="00EC72A1" w:rsidRPr="001B20B1" w:rsidRDefault="00EC72A1" w:rsidP="000456BD">
            <w:pPr>
              <w:overflowPunct w:val="0"/>
              <w:autoSpaceDE w:val="0"/>
              <w:autoSpaceDN w:val="0"/>
              <w:adjustRightInd w:val="0"/>
              <w:spacing w:before="120"/>
              <w:jc w:val="center"/>
              <w:textAlignment w:val="baseline"/>
            </w:pPr>
          </w:p>
        </w:tc>
      </w:tr>
      <w:tr w:rsidR="00EC72A1" w:rsidRPr="001B20B1" w:rsidTr="00E048C8">
        <w:tc>
          <w:tcPr>
            <w:tcW w:w="7371" w:type="dxa"/>
            <w:vAlign w:val="center"/>
          </w:tcPr>
          <w:p w:rsidR="00EC72A1" w:rsidRPr="001B20B1" w:rsidRDefault="00EC72A1" w:rsidP="000456BD">
            <w:pPr>
              <w:overflowPunct w:val="0"/>
              <w:autoSpaceDE w:val="0"/>
              <w:autoSpaceDN w:val="0"/>
              <w:adjustRightInd w:val="0"/>
              <w:spacing w:before="120"/>
              <w:jc w:val="both"/>
              <w:textAlignment w:val="baseline"/>
            </w:pPr>
            <w:r w:rsidRPr="001B20B1">
              <w:t>Outstanding interpersonal skills with presentation that represents the company image</w:t>
            </w:r>
            <w:r w:rsidR="007D01EC">
              <w:t>.</w:t>
            </w:r>
          </w:p>
        </w:tc>
        <w:tc>
          <w:tcPr>
            <w:tcW w:w="1101" w:type="dxa"/>
          </w:tcPr>
          <w:p w:rsidR="00EC72A1" w:rsidRPr="001B20B1" w:rsidRDefault="0083605F" w:rsidP="000456BD">
            <w:pPr>
              <w:overflowPunct w:val="0"/>
              <w:autoSpaceDE w:val="0"/>
              <w:autoSpaceDN w:val="0"/>
              <w:adjustRightInd w:val="0"/>
              <w:spacing w:before="120"/>
              <w:jc w:val="center"/>
              <w:textAlignment w:val="baseline"/>
            </w:pPr>
            <w:r>
              <w:sym w:font="Wingdings" w:char="F0FC"/>
            </w:r>
          </w:p>
        </w:tc>
        <w:tc>
          <w:tcPr>
            <w:tcW w:w="1275" w:type="dxa"/>
          </w:tcPr>
          <w:p w:rsidR="00EC72A1" w:rsidRPr="001B20B1" w:rsidRDefault="00EC72A1" w:rsidP="000456BD">
            <w:pPr>
              <w:overflowPunct w:val="0"/>
              <w:autoSpaceDE w:val="0"/>
              <w:autoSpaceDN w:val="0"/>
              <w:adjustRightInd w:val="0"/>
              <w:spacing w:before="120"/>
              <w:jc w:val="center"/>
              <w:textAlignment w:val="baseline"/>
            </w:pPr>
          </w:p>
        </w:tc>
      </w:tr>
      <w:tr w:rsidR="00EC72A1" w:rsidRPr="001B20B1" w:rsidTr="00E048C8">
        <w:tc>
          <w:tcPr>
            <w:tcW w:w="7371" w:type="dxa"/>
            <w:vAlign w:val="center"/>
          </w:tcPr>
          <w:p w:rsidR="00EC72A1" w:rsidRPr="001B20B1" w:rsidRDefault="007D01EC" w:rsidP="000456BD">
            <w:pPr>
              <w:overflowPunct w:val="0"/>
              <w:autoSpaceDE w:val="0"/>
              <w:autoSpaceDN w:val="0"/>
              <w:adjustRightInd w:val="0"/>
              <w:spacing w:before="120"/>
              <w:jc w:val="both"/>
              <w:textAlignment w:val="baseline"/>
            </w:pPr>
            <w:r>
              <w:t>C</w:t>
            </w:r>
            <w:r w:rsidR="00EC72A1" w:rsidRPr="001B20B1">
              <w:t>ompetent knowledge</w:t>
            </w:r>
            <w:r>
              <w:t xml:space="preserve"> and use</w:t>
            </w:r>
            <w:r w:rsidR="00EC72A1" w:rsidRPr="001B20B1">
              <w:t xml:space="preserve"> of IT/computer skills and database management</w:t>
            </w:r>
            <w:r>
              <w:t>.</w:t>
            </w:r>
          </w:p>
        </w:tc>
        <w:tc>
          <w:tcPr>
            <w:tcW w:w="1101" w:type="dxa"/>
          </w:tcPr>
          <w:p w:rsidR="00EC72A1" w:rsidRPr="001B20B1" w:rsidRDefault="0083605F" w:rsidP="000456BD">
            <w:pPr>
              <w:overflowPunct w:val="0"/>
              <w:autoSpaceDE w:val="0"/>
              <w:autoSpaceDN w:val="0"/>
              <w:adjustRightInd w:val="0"/>
              <w:spacing w:before="120"/>
              <w:jc w:val="center"/>
              <w:textAlignment w:val="baseline"/>
            </w:pPr>
            <w:r>
              <w:sym w:font="Wingdings" w:char="F0FC"/>
            </w:r>
          </w:p>
        </w:tc>
        <w:tc>
          <w:tcPr>
            <w:tcW w:w="1275" w:type="dxa"/>
          </w:tcPr>
          <w:p w:rsidR="00EC72A1" w:rsidRPr="001B20B1" w:rsidRDefault="00EC72A1" w:rsidP="000456BD">
            <w:pPr>
              <w:overflowPunct w:val="0"/>
              <w:autoSpaceDE w:val="0"/>
              <w:autoSpaceDN w:val="0"/>
              <w:adjustRightInd w:val="0"/>
              <w:spacing w:before="120"/>
              <w:jc w:val="center"/>
              <w:textAlignment w:val="baseline"/>
            </w:pPr>
          </w:p>
        </w:tc>
      </w:tr>
      <w:tr w:rsidR="00EC72A1" w:rsidRPr="001B20B1" w:rsidTr="00E048C8">
        <w:tc>
          <w:tcPr>
            <w:tcW w:w="7371" w:type="dxa"/>
            <w:vAlign w:val="center"/>
          </w:tcPr>
          <w:p w:rsidR="00EC72A1" w:rsidRPr="001B20B1" w:rsidRDefault="003D16C2" w:rsidP="0083605F">
            <w:pPr>
              <w:overflowPunct w:val="0"/>
              <w:autoSpaceDE w:val="0"/>
              <w:autoSpaceDN w:val="0"/>
              <w:adjustRightInd w:val="0"/>
              <w:spacing w:before="120"/>
              <w:jc w:val="both"/>
              <w:textAlignment w:val="baseline"/>
            </w:pPr>
            <w:r>
              <w:t>Ability to manage</w:t>
            </w:r>
            <w:r w:rsidR="00EC72A1" w:rsidRPr="001B20B1">
              <w:t xml:space="preserve"> own workload</w:t>
            </w:r>
            <w:r w:rsidR="008C018E">
              <w:t xml:space="preserve">, working as part of a team ensuring delivery of </w:t>
            </w:r>
            <w:r w:rsidR="0083605F">
              <w:t>KPIs</w:t>
            </w:r>
          </w:p>
        </w:tc>
        <w:tc>
          <w:tcPr>
            <w:tcW w:w="1101" w:type="dxa"/>
          </w:tcPr>
          <w:p w:rsidR="00EC72A1" w:rsidRPr="001B20B1" w:rsidRDefault="0083605F" w:rsidP="000456BD">
            <w:pPr>
              <w:overflowPunct w:val="0"/>
              <w:autoSpaceDE w:val="0"/>
              <w:autoSpaceDN w:val="0"/>
              <w:adjustRightInd w:val="0"/>
              <w:spacing w:before="120"/>
              <w:jc w:val="center"/>
              <w:textAlignment w:val="baseline"/>
            </w:pPr>
            <w:r>
              <w:sym w:font="Wingdings" w:char="F0FC"/>
            </w:r>
          </w:p>
        </w:tc>
        <w:tc>
          <w:tcPr>
            <w:tcW w:w="1275" w:type="dxa"/>
          </w:tcPr>
          <w:p w:rsidR="00EC72A1" w:rsidRPr="001B20B1" w:rsidRDefault="00EC72A1" w:rsidP="000456BD">
            <w:pPr>
              <w:overflowPunct w:val="0"/>
              <w:autoSpaceDE w:val="0"/>
              <w:autoSpaceDN w:val="0"/>
              <w:adjustRightInd w:val="0"/>
              <w:spacing w:before="120"/>
              <w:jc w:val="center"/>
              <w:textAlignment w:val="baseline"/>
            </w:pPr>
          </w:p>
        </w:tc>
      </w:tr>
      <w:tr w:rsidR="00673D21" w:rsidRPr="001B20B1" w:rsidTr="00E048C8">
        <w:tc>
          <w:tcPr>
            <w:tcW w:w="7371" w:type="dxa"/>
            <w:vAlign w:val="center"/>
          </w:tcPr>
          <w:p w:rsidR="00673D21" w:rsidRDefault="00673D21" w:rsidP="00AC3674">
            <w:pPr>
              <w:overflowPunct w:val="0"/>
              <w:autoSpaceDE w:val="0"/>
              <w:autoSpaceDN w:val="0"/>
              <w:adjustRightInd w:val="0"/>
              <w:spacing w:before="120"/>
              <w:jc w:val="both"/>
              <w:textAlignment w:val="baseline"/>
            </w:pPr>
            <w:r>
              <w:t>Knowledge and Understanding of vocational training including Modern Apprenticeship framework</w:t>
            </w:r>
            <w:r w:rsidR="00AC3674">
              <w:t xml:space="preserve">s </w:t>
            </w:r>
          </w:p>
        </w:tc>
        <w:tc>
          <w:tcPr>
            <w:tcW w:w="1101" w:type="dxa"/>
          </w:tcPr>
          <w:p w:rsidR="00673D21" w:rsidRPr="001B20B1" w:rsidRDefault="0083605F" w:rsidP="000456BD">
            <w:pPr>
              <w:overflowPunct w:val="0"/>
              <w:autoSpaceDE w:val="0"/>
              <w:autoSpaceDN w:val="0"/>
              <w:adjustRightInd w:val="0"/>
              <w:spacing w:before="120"/>
              <w:jc w:val="center"/>
              <w:textAlignment w:val="baseline"/>
            </w:pPr>
            <w:r>
              <w:sym w:font="Wingdings" w:char="F0FC"/>
            </w:r>
          </w:p>
        </w:tc>
        <w:tc>
          <w:tcPr>
            <w:tcW w:w="1275" w:type="dxa"/>
          </w:tcPr>
          <w:p w:rsidR="00673D21" w:rsidRPr="001B20B1" w:rsidRDefault="00673D21" w:rsidP="000456BD">
            <w:pPr>
              <w:overflowPunct w:val="0"/>
              <w:autoSpaceDE w:val="0"/>
              <w:autoSpaceDN w:val="0"/>
              <w:adjustRightInd w:val="0"/>
              <w:spacing w:before="120"/>
              <w:jc w:val="center"/>
              <w:textAlignment w:val="baseline"/>
            </w:pPr>
          </w:p>
        </w:tc>
      </w:tr>
      <w:tr w:rsidR="00673D21" w:rsidRPr="001B20B1" w:rsidTr="00E048C8">
        <w:tc>
          <w:tcPr>
            <w:tcW w:w="7371" w:type="dxa"/>
            <w:vAlign w:val="center"/>
          </w:tcPr>
          <w:p w:rsidR="00673D21" w:rsidRPr="001B20B1" w:rsidRDefault="00673D21" w:rsidP="000456BD">
            <w:pPr>
              <w:overflowPunct w:val="0"/>
              <w:autoSpaceDE w:val="0"/>
              <w:autoSpaceDN w:val="0"/>
              <w:adjustRightInd w:val="0"/>
              <w:spacing w:before="120"/>
              <w:jc w:val="both"/>
              <w:textAlignment w:val="baseline"/>
            </w:pPr>
            <w:r>
              <w:t>Knowledge of local employment climate – particularly young people</w:t>
            </w:r>
          </w:p>
        </w:tc>
        <w:tc>
          <w:tcPr>
            <w:tcW w:w="1101" w:type="dxa"/>
          </w:tcPr>
          <w:p w:rsidR="00673D21" w:rsidRPr="001B20B1" w:rsidRDefault="00673D21" w:rsidP="000456BD">
            <w:pPr>
              <w:overflowPunct w:val="0"/>
              <w:autoSpaceDE w:val="0"/>
              <w:autoSpaceDN w:val="0"/>
              <w:adjustRightInd w:val="0"/>
              <w:spacing w:before="120"/>
              <w:jc w:val="center"/>
              <w:textAlignment w:val="baseline"/>
            </w:pPr>
          </w:p>
        </w:tc>
        <w:tc>
          <w:tcPr>
            <w:tcW w:w="1275" w:type="dxa"/>
          </w:tcPr>
          <w:p w:rsidR="00673D21" w:rsidRPr="001B20B1" w:rsidRDefault="0083605F" w:rsidP="000456BD">
            <w:pPr>
              <w:overflowPunct w:val="0"/>
              <w:autoSpaceDE w:val="0"/>
              <w:autoSpaceDN w:val="0"/>
              <w:adjustRightInd w:val="0"/>
              <w:spacing w:before="120"/>
              <w:jc w:val="center"/>
              <w:textAlignment w:val="baseline"/>
            </w:pPr>
            <w:r>
              <w:sym w:font="Wingdings" w:char="F0FC"/>
            </w:r>
          </w:p>
        </w:tc>
      </w:tr>
      <w:tr w:rsidR="003D16C2" w:rsidRPr="001B20B1" w:rsidTr="003D16C2">
        <w:trPr>
          <w:trHeight w:val="539"/>
        </w:trPr>
        <w:tc>
          <w:tcPr>
            <w:tcW w:w="7371" w:type="dxa"/>
          </w:tcPr>
          <w:p w:rsidR="003D16C2" w:rsidRPr="001B20B1" w:rsidRDefault="003D16C2" w:rsidP="000456BD">
            <w:pPr>
              <w:overflowPunct w:val="0"/>
              <w:autoSpaceDE w:val="0"/>
              <w:autoSpaceDN w:val="0"/>
              <w:adjustRightInd w:val="0"/>
              <w:spacing w:before="120"/>
              <w:jc w:val="both"/>
              <w:textAlignment w:val="baseline"/>
            </w:pPr>
            <w:r>
              <w:rPr>
                <w:rFonts w:ascii="Verdana" w:hAnsi="Verdana"/>
                <w:b/>
              </w:rPr>
              <w:t xml:space="preserve">Personal </w:t>
            </w:r>
            <w:r w:rsidR="007B3AC2">
              <w:rPr>
                <w:rFonts w:ascii="Verdana" w:hAnsi="Verdana"/>
                <w:b/>
              </w:rPr>
              <w:t>Qualities</w:t>
            </w:r>
          </w:p>
        </w:tc>
        <w:tc>
          <w:tcPr>
            <w:tcW w:w="1101" w:type="dxa"/>
          </w:tcPr>
          <w:p w:rsidR="003D16C2" w:rsidRPr="001B20B1" w:rsidRDefault="003D16C2" w:rsidP="000456BD">
            <w:pPr>
              <w:overflowPunct w:val="0"/>
              <w:autoSpaceDE w:val="0"/>
              <w:autoSpaceDN w:val="0"/>
              <w:adjustRightInd w:val="0"/>
              <w:spacing w:before="120"/>
              <w:jc w:val="center"/>
              <w:textAlignment w:val="baseline"/>
            </w:pPr>
          </w:p>
        </w:tc>
        <w:tc>
          <w:tcPr>
            <w:tcW w:w="1275" w:type="dxa"/>
          </w:tcPr>
          <w:p w:rsidR="003D16C2" w:rsidRPr="001B20B1" w:rsidRDefault="003D16C2" w:rsidP="000456BD">
            <w:pPr>
              <w:overflowPunct w:val="0"/>
              <w:autoSpaceDE w:val="0"/>
              <w:autoSpaceDN w:val="0"/>
              <w:adjustRightInd w:val="0"/>
              <w:spacing w:before="120"/>
              <w:jc w:val="center"/>
              <w:textAlignment w:val="baseline"/>
            </w:pPr>
          </w:p>
        </w:tc>
      </w:tr>
      <w:tr w:rsidR="003D16C2" w:rsidRPr="001B20B1" w:rsidTr="00E048C8">
        <w:tc>
          <w:tcPr>
            <w:tcW w:w="7371" w:type="dxa"/>
            <w:vAlign w:val="center"/>
          </w:tcPr>
          <w:p w:rsidR="003D16C2" w:rsidRPr="001B20B1" w:rsidRDefault="003D16C2" w:rsidP="000456BD">
            <w:pPr>
              <w:overflowPunct w:val="0"/>
              <w:autoSpaceDE w:val="0"/>
              <w:autoSpaceDN w:val="0"/>
              <w:adjustRightInd w:val="0"/>
              <w:spacing w:before="120"/>
              <w:jc w:val="both"/>
              <w:textAlignment w:val="baseline"/>
            </w:pPr>
            <w:r>
              <w:t>Innovative with the ability to use initiative</w:t>
            </w:r>
            <w:r w:rsidR="007D01EC">
              <w:t>.</w:t>
            </w:r>
          </w:p>
        </w:tc>
        <w:tc>
          <w:tcPr>
            <w:tcW w:w="1101" w:type="dxa"/>
          </w:tcPr>
          <w:p w:rsidR="003D16C2" w:rsidRPr="001B20B1" w:rsidRDefault="0083605F" w:rsidP="000456BD">
            <w:pPr>
              <w:overflowPunct w:val="0"/>
              <w:autoSpaceDE w:val="0"/>
              <w:autoSpaceDN w:val="0"/>
              <w:adjustRightInd w:val="0"/>
              <w:spacing w:before="120"/>
              <w:jc w:val="center"/>
              <w:textAlignment w:val="baseline"/>
            </w:pPr>
            <w:r>
              <w:sym w:font="Wingdings" w:char="F0FC"/>
            </w:r>
          </w:p>
        </w:tc>
        <w:tc>
          <w:tcPr>
            <w:tcW w:w="1275" w:type="dxa"/>
          </w:tcPr>
          <w:p w:rsidR="003D16C2" w:rsidRPr="001B20B1" w:rsidRDefault="003D16C2" w:rsidP="000456BD">
            <w:pPr>
              <w:overflowPunct w:val="0"/>
              <w:autoSpaceDE w:val="0"/>
              <w:autoSpaceDN w:val="0"/>
              <w:adjustRightInd w:val="0"/>
              <w:spacing w:before="120"/>
              <w:jc w:val="center"/>
              <w:textAlignment w:val="baseline"/>
            </w:pPr>
          </w:p>
        </w:tc>
      </w:tr>
      <w:tr w:rsidR="008C018E" w:rsidRPr="001B20B1" w:rsidTr="00E048C8">
        <w:tc>
          <w:tcPr>
            <w:tcW w:w="7371" w:type="dxa"/>
            <w:vAlign w:val="center"/>
          </w:tcPr>
          <w:p w:rsidR="008C018E" w:rsidRDefault="008C018E" w:rsidP="000456BD">
            <w:pPr>
              <w:overflowPunct w:val="0"/>
              <w:autoSpaceDE w:val="0"/>
              <w:autoSpaceDN w:val="0"/>
              <w:adjustRightInd w:val="0"/>
              <w:spacing w:before="120"/>
              <w:jc w:val="both"/>
              <w:textAlignment w:val="baseline"/>
            </w:pPr>
            <w:r>
              <w:t>Highly driven, enthusiastic and motivated</w:t>
            </w:r>
            <w:r w:rsidR="007D01EC">
              <w:t>.</w:t>
            </w:r>
          </w:p>
        </w:tc>
        <w:tc>
          <w:tcPr>
            <w:tcW w:w="1101" w:type="dxa"/>
          </w:tcPr>
          <w:p w:rsidR="008C018E" w:rsidRPr="001B20B1" w:rsidRDefault="0083605F" w:rsidP="000456BD">
            <w:pPr>
              <w:overflowPunct w:val="0"/>
              <w:autoSpaceDE w:val="0"/>
              <w:autoSpaceDN w:val="0"/>
              <w:adjustRightInd w:val="0"/>
              <w:spacing w:before="120"/>
              <w:jc w:val="center"/>
              <w:textAlignment w:val="baseline"/>
            </w:pPr>
            <w:r>
              <w:sym w:font="Wingdings" w:char="F0FC"/>
            </w:r>
          </w:p>
        </w:tc>
        <w:tc>
          <w:tcPr>
            <w:tcW w:w="1275" w:type="dxa"/>
          </w:tcPr>
          <w:p w:rsidR="008C018E" w:rsidRPr="001B20B1" w:rsidRDefault="008C018E" w:rsidP="000456BD">
            <w:pPr>
              <w:overflowPunct w:val="0"/>
              <w:autoSpaceDE w:val="0"/>
              <w:autoSpaceDN w:val="0"/>
              <w:adjustRightInd w:val="0"/>
              <w:spacing w:before="120"/>
              <w:jc w:val="center"/>
              <w:textAlignment w:val="baseline"/>
            </w:pPr>
          </w:p>
        </w:tc>
      </w:tr>
      <w:tr w:rsidR="003D16C2" w:rsidRPr="001B20B1" w:rsidTr="00E048C8">
        <w:tc>
          <w:tcPr>
            <w:tcW w:w="7371" w:type="dxa"/>
            <w:vAlign w:val="center"/>
          </w:tcPr>
          <w:p w:rsidR="003D16C2" w:rsidRPr="001B20B1" w:rsidRDefault="003D16C2" w:rsidP="000456BD">
            <w:pPr>
              <w:overflowPunct w:val="0"/>
              <w:autoSpaceDE w:val="0"/>
              <w:autoSpaceDN w:val="0"/>
              <w:adjustRightInd w:val="0"/>
              <w:spacing w:before="120"/>
              <w:jc w:val="both"/>
              <w:textAlignment w:val="baseline"/>
            </w:pPr>
            <w:r>
              <w:t>Strong communication and</w:t>
            </w:r>
            <w:r w:rsidRPr="009F226D">
              <w:t xml:space="preserve"> interpersonal skills with the ability to de</w:t>
            </w:r>
            <w:r>
              <w:t>velop relationships and communicate</w:t>
            </w:r>
            <w:r w:rsidRPr="009F226D">
              <w:t xml:space="preserve"> at all levels</w:t>
            </w:r>
            <w:r w:rsidR="007D01EC">
              <w:t>.</w:t>
            </w:r>
          </w:p>
        </w:tc>
        <w:tc>
          <w:tcPr>
            <w:tcW w:w="1101" w:type="dxa"/>
          </w:tcPr>
          <w:p w:rsidR="003D16C2" w:rsidRPr="001B20B1" w:rsidRDefault="0083605F" w:rsidP="000456BD">
            <w:pPr>
              <w:overflowPunct w:val="0"/>
              <w:autoSpaceDE w:val="0"/>
              <w:autoSpaceDN w:val="0"/>
              <w:adjustRightInd w:val="0"/>
              <w:spacing w:before="120"/>
              <w:jc w:val="center"/>
              <w:textAlignment w:val="baseline"/>
            </w:pPr>
            <w:r>
              <w:sym w:font="Wingdings" w:char="F0FC"/>
            </w:r>
          </w:p>
        </w:tc>
        <w:tc>
          <w:tcPr>
            <w:tcW w:w="1275" w:type="dxa"/>
          </w:tcPr>
          <w:p w:rsidR="003D16C2" w:rsidRPr="001B20B1" w:rsidRDefault="003D16C2" w:rsidP="000456BD">
            <w:pPr>
              <w:overflowPunct w:val="0"/>
              <w:autoSpaceDE w:val="0"/>
              <w:autoSpaceDN w:val="0"/>
              <w:adjustRightInd w:val="0"/>
              <w:spacing w:before="120"/>
              <w:jc w:val="center"/>
              <w:textAlignment w:val="baseline"/>
            </w:pPr>
          </w:p>
        </w:tc>
      </w:tr>
      <w:tr w:rsidR="003D16C2" w:rsidRPr="001B20B1" w:rsidTr="00E048C8">
        <w:tc>
          <w:tcPr>
            <w:tcW w:w="7371" w:type="dxa"/>
            <w:vAlign w:val="center"/>
          </w:tcPr>
          <w:p w:rsidR="003D16C2" w:rsidRPr="001B20B1" w:rsidRDefault="003D16C2" w:rsidP="000456BD">
            <w:pPr>
              <w:overflowPunct w:val="0"/>
              <w:autoSpaceDE w:val="0"/>
              <w:autoSpaceDN w:val="0"/>
              <w:adjustRightInd w:val="0"/>
              <w:spacing w:before="120"/>
              <w:jc w:val="both"/>
              <w:textAlignment w:val="baseline"/>
            </w:pPr>
            <w:r>
              <w:t>Keen networker</w:t>
            </w:r>
            <w:r w:rsidR="007D01EC">
              <w:t>.</w:t>
            </w:r>
          </w:p>
        </w:tc>
        <w:tc>
          <w:tcPr>
            <w:tcW w:w="1101" w:type="dxa"/>
          </w:tcPr>
          <w:p w:rsidR="003D16C2" w:rsidRPr="001B20B1" w:rsidRDefault="0083605F" w:rsidP="000456BD">
            <w:pPr>
              <w:overflowPunct w:val="0"/>
              <w:autoSpaceDE w:val="0"/>
              <w:autoSpaceDN w:val="0"/>
              <w:adjustRightInd w:val="0"/>
              <w:spacing w:before="120"/>
              <w:jc w:val="center"/>
              <w:textAlignment w:val="baseline"/>
            </w:pPr>
            <w:r>
              <w:sym w:font="Wingdings" w:char="F0FC"/>
            </w:r>
          </w:p>
        </w:tc>
        <w:tc>
          <w:tcPr>
            <w:tcW w:w="1275" w:type="dxa"/>
          </w:tcPr>
          <w:p w:rsidR="003D16C2" w:rsidRPr="001B20B1" w:rsidRDefault="003D16C2" w:rsidP="000456BD">
            <w:pPr>
              <w:overflowPunct w:val="0"/>
              <w:autoSpaceDE w:val="0"/>
              <w:autoSpaceDN w:val="0"/>
              <w:adjustRightInd w:val="0"/>
              <w:spacing w:before="120"/>
              <w:jc w:val="center"/>
              <w:textAlignment w:val="baseline"/>
            </w:pPr>
          </w:p>
        </w:tc>
      </w:tr>
      <w:tr w:rsidR="003D16C2" w:rsidRPr="001B20B1" w:rsidTr="00E048C8">
        <w:tc>
          <w:tcPr>
            <w:tcW w:w="7371" w:type="dxa"/>
            <w:vAlign w:val="center"/>
          </w:tcPr>
          <w:p w:rsidR="003D16C2" w:rsidRPr="001B20B1" w:rsidRDefault="003D16C2" w:rsidP="000456BD">
            <w:pPr>
              <w:overflowPunct w:val="0"/>
              <w:autoSpaceDE w:val="0"/>
              <w:autoSpaceDN w:val="0"/>
              <w:adjustRightInd w:val="0"/>
              <w:spacing w:before="120"/>
              <w:jc w:val="both"/>
              <w:textAlignment w:val="baseline"/>
            </w:pPr>
            <w:r>
              <w:t>Enthusiastic and flexible</w:t>
            </w:r>
            <w:bookmarkStart w:id="0" w:name="_GoBack"/>
            <w:bookmarkEnd w:id="0"/>
            <w:r w:rsidRPr="009F226D">
              <w:t xml:space="preserve"> with a ‘can do’ attitude</w:t>
            </w:r>
            <w:r w:rsidR="007D01EC">
              <w:t>.</w:t>
            </w:r>
          </w:p>
        </w:tc>
        <w:tc>
          <w:tcPr>
            <w:tcW w:w="1101" w:type="dxa"/>
          </w:tcPr>
          <w:p w:rsidR="003D16C2" w:rsidRPr="001B20B1" w:rsidRDefault="0083605F" w:rsidP="000456BD">
            <w:pPr>
              <w:overflowPunct w:val="0"/>
              <w:autoSpaceDE w:val="0"/>
              <w:autoSpaceDN w:val="0"/>
              <w:adjustRightInd w:val="0"/>
              <w:spacing w:before="120"/>
              <w:jc w:val="center"/>
              <w:textAlignment w:val="baseline"/>
            </w:pPr>
            <w:r>
              <w:sym w:font="Wingdings" w:char="F0FC"/>
            </w:r>
          </w:p>
        </w:tc>
        <w:tc>
          <w:tcPr>
            <w:tcW w:w="1275" w:type="dxa"/>
          </w:tcPr>
          <w:p w:rsidR="003D16C2" w:rsidRPr="001B20B1" w:rsidRDefault="003D16C2" w:rsidP="000456BD">
            <w:pPr>
              <w:overflowPunct w:val="0"/>
              <w:autoSpaceDE w:val="0"/>
              <w:autoSpaceDN w:val="0"/>
              <w:adjustRightInd w:val="0"/>
              <w:spacing w:before="120"/>
              <w:jc w:val="center"/>
              <w:textAlignment w:val="baseline"/>
            </w:pPr>
          </w:p>
        </w:tc>
      </w:tr>
      <w:tr w:rsidR="00EC72A1" w:rsidRPr="001B20B1" w:rsidTr="00E048C8">
        <w:tc>
          <w:tcPr>
            <w:tcW w:w="7371" w:type="dxa"/>
          </w:tcPr>
          <w:p w:rsidR="00EC72A1" w:rsidRPr="00E77B0B" w:rsidRDefault="00EC72A1" w:rsidP="000456BD">
            <w:pPr>
              <w:overflowPunct w:val="0"/>
              <w:autoSpaceDE w:val="0"/>
              <w:autoSpaceDN w:val="0"/>
              <w:adjustRightInd w:val="0"/>
              <w:spacing w:before="120" w:after="120"/>
              <w:jc w:val="both"/>
              <w:textAlignment w:val="baseline"/>
              <w:rPr>
                <w:rFonts w:ascii="Verdana" w:hAnsi="Verdana"/>
                <w:b/>
              </w:rPr>
            </w:pPr>
            <w:r w:rsidRPr="00E77B0B">
              <w:rPr>
                <w:rFonts w:ascii="Verdana" w:hAnsi="Verdana"/>
                <w:b/>
              </w:rPr>
              <w:t>Qualifications/Experience</w:t>
            </w:r>
          </w:p>
        </w:tc>
        <w:tc>
          <w:tcPr>
            <w:tcW w:w="1101" w:type="dxa"/>
          </w:tcPr>
          <w:p w:rsidR="00EC72A1" w:rsidRPr="001B20B1" w:rsidRDefault="00EC72A1" w:rsidP="000456BD">
            <w:pPr>
              <w:overflowPunct w:val="0"/>
              <w:autoSpaceDE w:val="0"/>
              <w:autoSpaceDN w:val="0"/>
              <w:adjustRightInd w:val="0"/>
              <w:spacing w:before="120" w:after="120"/>
              <w:jc w:val="center"/>
              <w:textAlignment w:val="baseline"/>
            </w:pPr>
          </w:p>
        </w:tc>
        <w:tc>
          <w:tcPr>
            <w:tcW w:w="1275" w:type="dxa"/>
          </w:tcPr>
          <w:p w:rsidR="00EC72A1" w:rsidRPr="001B20B1" w:rsidRDefault="00EC72A1" w:rsidP="000456BD">
            <w:pPr>
              <w:overflowPunct w:val="0"/>
              <w:autoSpaceDE w:val="0"/>
              <w:autoSpaceDN w:val="0"/>
              <w:adjustRightInd w:val="0"/>
              <w:spacing w:before="120" w:after="120"/>
              <w:jc w:val="center"/>
              <w:textAlignment w:val="baseline"/>
            </w:pPr>
          </w:p>
        </w:tc>
      </w:tr>
      <w:tr w:rsidR="00EC72A1" w:rsidRPr="001B20B1" w:rsidTr="00E048C8">
        <w:tc>
          <w:tcPr>
            <w:tcW w:w="7371" w:type="dxa"/>
            <w:vAlign w:val="center"/>
          </w:tcPr>
          <w:p w:rsidR="00EC72A1" w:rsidRPr="001B20B1" w:rsidRDefault="0083605F" w:rsidP="0083605F">
            <w:pPr>
              <w:overflowPunct w:val="0"/>
              <w:autoSpaceDE w:val="0"/>
              <w:autoSpaceDN w:val="0"/>
              <w:adjustRightInd w:val="0"/>
              <w:spacing w:before="120"/>
              <w:jc w:val="both"/>
              <w:textAlignment w:val="baseline"/>
            </w:pPr>
            <w:r>
              <w:t>P</w:t>
            </w:r>
            <w:r w:rsidR="00EC72A1" w:rsidRPr="001B20B1">
              <w:t>roven tr</w:t>
            </w:r>
            <w:r w:rsidR="00F81D2B" w:rsidRPr="001B20B1">
              <w:t xml:space="preserve">ack record of </w:t>
            </w:r>
            <w:r>
              <w:t>engagement with employers/education/young people</w:t>
            </w:r>
            <w:r w:rsidR="00F81D2B" w:rsidRPr="001B20B1">
              <w:t xml:space="preserve"> </w:t>
            </w:r>
            <w:r w:rsidR="00AD7063">
              <w:t>or employability experience.</w:t>
            </w:r>
          </w:p>
        </w:tc>
        <w:tc>
          <w:tcPr>
            <w:tcW w:w="1101" w:type="dxa"/>
          </w:tcPr>
          <w:p w:rsidR="00EC72A1" w:rsidRPr="001B20B1" w:rsidRDefault="0083605F" w:rsidP="000456BD">
            <w:pPr>
              <w:overflowPunct w:val="0"/>
              <w:autoSpaceDE w:val="0"/>
              <w:autoSpaceDN w:val="0"/>
              <w:adjustRightInd w:val="0"/>
              <w:spacing w:before="120"/>
              <w:jc w:val="center"/>
              <w:textAlignment w:val="baseline"/>
            </w:pPr>
            <w:r>
              <w:sym w:font="Wingdings" w:char="F0FC"/>
            </w:r>
          </w:p>
        </w:tc>
        <w:tc>
          <w:tcPr>
            <w:tcW w:w="1275" w:type="dxa"/>
          </w:tcPr>
          <w:p w:rsidR="00EC72A1" w:rsidRPr="001B20B1" w:rsidRDefault="00EC72A1" w:rsidP="000456BD">
            <w:pPr>
              <w:overflowPunct w:val="0"/>
              <w:autoSpaceDE w:val="0"/>
              <w:autoSpaceDN w:val="0"/>
              <w:adjustRightInd w:val="0"/>
              <w:spacing w:before="120"/>
              <w:jc w:val="center"/>
              <w:textAlignment w:val="baseline"/>
            </w:pPr>
          </w:p>
        </w:tc>
      </w:tr>
      <w:tr w:rsidR="00EC72A1" w:rsidRPr="001B20B1" w:rsidTr="00E048C8">
        <w:tc>
          <w:tcPr>
            <w:tcW w:w="7371" w:type="dxa"/>
            <w:vAlign w:val="center"/>
          </w:tcPr>
          <w:p w:rsidR="00EC72A1" w:rsidRPr="001B20B1" w:rsidRDefault="0083605F" w:rsidP="0083605F">
            <w:pPr>
              <w:overflowPunct w:val="0"/>
              <w:autoSpaceDE w:val="0"/>
              <w:autoSpaceDN w:val="0"/>
              <w:adjustRightInd w:val="0"/>
              <w:spacing w:before="120"/>
              <w:jc w:val="both"/>
              <w:textAlignment w:val="baseline"/>
            </w:pPr>
            <w:r>
              <w:t>E</w:t>
            </w:r>
            <w:r w:rsidR="00EC72A1" w:rsidRPr="001B20B1">
              <w:t>xperience of working with a broad r</w:t>
            </w:r>
            <w:r>
              <w:t>ange of stakeholders</w:t>
            </w:r>
            <w:r w:rsidR="007D01EC">
              <w:t>.</w:t>
            </w:r>
          </w:p>
        </w:tc>
        <w:tc>
          <w:tcPr>
            <w:tcW w:w="1101" w:type="dxa"/>
          </w:tcPr>
          <w:p w:rsidR="00EC72A1" w:rsidRPr="001B20B1" w:rsidRDefault="0083605F" w:rsidP="000456BD">
            <w:pPr>
              <w:overflowPunct w:val="0"/>
              <w:autoSpaceDE w:val="0"/>
              <w:autoSpaceDN w:val="0"/>
              <w:adjustRightInd w:val="0"/>
              <w:spacing w:before="120"/>
              <w:jc w:val="center"/>
              <w:textAlignment w:val="baseline"/>
            </w:pPr>
            <w:r>
              <w:sym w:font="Wingdings" w:char="F0FC"/>
            </w:r>
          </w:p>
        </w:tc>
        <w:tc>
          <w:tcPr>
            <w:tcW w:w="1275" w:type="dxa"/>
          </w:tcPr>
          <w:p w:rsidR="00EC72A1" w:rsidRPr="001B20B1" w:rsidRDefault="00EC72A1" w:rsidP="000456BD">
            <w:pPr>
              <w:overflowPunct w:val="0"/>
              <w:autoSpaceDE w:val="0"/>
              <w:autoSpaceDN w:val="0"/>
              <w:adjustRightInd w:val="0"/>
              <w:spacing w:before="120"/>
              <w:jc w:val="center"/>
              <w:textAlignment w:val="baseline"/>
            </w:pPr>
          </w:p>
        </w:tc>
      </w:tr>
    </w:tbl>
    <w:p w:rsidR="00F45E9F" w:rsidRPr="0083605F" w:rsidRDefault="00F45E9F" w:rsidP="0083605F">
      <w:pPr>
        <w:tabs>
          <w:tab w:val="left" w:pos="2205"/>
        </w:tabs>
      </w:pPr>
    </w:p>
    <w:sectPr w:rsidR="00F45E9F" w:rsidRPr="0083605F" w:rsidSect="00172FE0">
      <w:headerReference w:type="default" r:id="rId7"/>
      <w:pgSz w:w="12240" w:h="15840"/>
      <w:pgMar w:top="902" w:right="1361" w:bottom="539"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771" w:rsidRDefault="00574771" w:rsidP="00574771">
      <w:r>
        <w:separator/>
      </w:r>
    </w:p>
  </w:endnote>
  <w:endnote w:type="continuationSeparator" w:id="0">
    <w:p w:rsidR="00574771" w:rsidRDefault="00574771" w:rsidP="00574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Stone Sans Semi">
    <w:charset w:val="00"/>
    <w:family w:val="auto"/>
    <w:pitch w:val="variable"/>
    <w:sig w:usb0="8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771" w:rsidRDefault="00574771" w:rsidP="00574771">
      <w:r>
        <w:separator/>
      </w:r>
    </w:p>
  </w:footnote>
  <w:footnote w:type="continuationSeparator" w:id="0">
    <w:p w:rsidR="00574771" w:rsidRDefault="00574771" w:rsidP="00574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771" w:rsidRDefault="00574771">
    <w:pPr>
      <w:pStyle w:val="Header"/>
    </w:pPr>
    <w:r>
      <w:rPr>
        <w:noProof/>
        <w:lang w:val="en-GB" w:eastAsia="en-GB"/>
      </w:rPr>
      <w:drawing>
        <wp:inline distT="0" distB="0" distL="0" distR="0">
          <wp:extent cx="3143250" cy="85659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YW_Edinburgh_Lothians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59055" cy="860897"/>
                  </a:xfrm>
                  <a:prstGeom prst="rect">
                    <a:avLst/>
                  </a:prstGeom>
                </pic:spPr>
              </pic:pic>
            </a:graphicData>
          </a:graphic>
        </wp:inline>
      </w:drawing>
    </w:r>
    <w:r>
      <w:t xml:space="preserve">                </w:t>
    </w:r>
    <w:r>
      <w:rPr>
        <w:b/>
        <w:noProof/>
        <w:sz w:val="28"/>
        <w:szCs w:val="28"/>
        <w:lang w:val="en-GB" w:eastAsia="en-GB"/>
      </w:rPr>
      <w:drawing>
        <wp:inline distT="0" distB="0" distL="0" distR="0" wp14:anchorId="4D9C63AF" wp14:editId="03A9204C">
          <wp:extent cx="2066925" cy="771525"/>
          <wp:effectExtent l="0" t="0" r="9525" b="9525"/>
          <wp:docPr id="1" name="Picture 1" descr="2373 ecc-logo+i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373 ecc-logo+ins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66925"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19A"/>
    <w:multiLevelType w:val="hybridMultilevel"/>
    <w:tmpl w:val="81889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A52F5"/>
    <w:multiLevelType w:val="multilevel"/>
    <w:tmpl w:val="74069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0A0BA8"/>
    <w:multiLevelType w:val="hybridMultilevel"/>
    <w:tmpl w:val="277888E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C8620FB"/>
    <w:multiLevelType w:val="hybridMultilevel"/>
    <w:tmpl w:val="F4805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C965AB"/>
    <w:multiLevelType w:val="hybridMultilevel"/>
    <w:tmpl w:val="1602C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0D76AC"/>
    <w:multiLevelType w:val="hybridMultilevel"/>
    <w:tmpl w:val="D666BF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1257C8"/>
    <w:multiLevelType w:val="hybridMultilevel"/>
    <w:tmpl w:val="C0529418"/>
    <w:lvl w:ilvl="0" w:tplc="205E2C9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484428"/>
    <w:multiLevelType w:val="multilevel"/>
    <w:tmpl w:val="591AA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AD290B"/>
    <w:multiLevelType w:val="hybridMultilevel"/>
    <w:tmpl w:val="6EA8B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5E2DD5"/>
    <w:multiLevelType w:val="hybridMultilevel"/>
    <w:tmpl w:val="00C28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E5168C"/>
    <w:multiLevelType w:val="multilevel"/>
    <w:tmpl w:val="6CB24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F8532D5"/>
    <w:multiLevelType w:val="hybridMultilevel"/>
    <w:tmpl w:val="88EA0C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978697A"/>
    <w:multiLevelType w:val="hybridMultilevel"/>
    <w:tmpl w:val="983006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0CB6152"/>
    <w:multiLevelType w:val="hybridMultilevel"/>
    <w:tmpl w:val="B8808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1"/>
  </w:num>
  <w:num w:numId="5">
    <w:abstractNumId w:val="10"/>
  </w:num>
  <w:num w:numId="6">
    <w:abstractNumId w:val="11"/>
  </w:num>
  <w:num w:numId="7">
    <w:abstractNumId w:val="12"/>
  </w:num>
  <w:num w:numId="8">
    <w:abstractNumId w:val="4"/>
  </w:num>
  <w:num w:numId="9">
    <w:abstractNumId w:val="8"/>
  </w:num>
  <w:num w:numId="10">
    <w:abstractNumId w:val="5"/>
  </w:num>
  <w:num w:numId="11">
    <w:abstractNumId w:val="7"/>
  </w:num>
  <w:num w:numId="12">
    <w:abstractNumId w:val="13"/>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4FE"/>
    <w:rsid w:val="0001517C"/>
    <w:rsid w:val="00017716"/>
    <w:rsid w:val="000269A6"/>
    <w:rsid w:val="000456BD"/>
    <w:rsid w:val="00050C70"/>
    <w:rsid w:val="00092944"/>
    <w:rsid w:val="000A2269"/>
    <w:rsid w:val="00100B5A"/>
    <w:rsid w:val="00104A99"/>
    <w:rsid w:val="0015794A"/>
    <w:rsid w:val="00165E0C"/>
    <w:rsid w:val="00165ECE"/>
    <w:rsid w:val="00172FE0"/>
    <w:rsid w:val="001A049C"/>
    <w:rsid w:val="001A3E23"/>
    <w:rsid w:val="001B1A67"/>
    <w:rsid w:val="001B20B1"/>
    <w:rsid w:val="001B3193"/>
    <w:rsid w:val="001C2501"/>
    <w:rsid w:val="001C587D"/>
    <w:rsid w:val="001E32BC"/>
    <w:rsid w:val="00210987"/>
    <w:rsid w:val="00240EA6"/>
    <w:rsid w:val="002456B6"/>
    <w:rsid w:val="002566FC"/>
    <w:rsid w:val="00263572"/>
    <w:rsid w:val="002844A0"/>
    <w:rsid w:val="002A3285"/>
    <w:rsid w:val="002D6B38"/>
    <w:rsid w:val="002D6FDD"/>
    <w:rsid w:val="002D73DD"/>
    <w:rsid w:val="002E52C3"/>
    <w:rsid w:val="002E5492"/>
    <w:rsid w:val="003954B2"/>
    <w:rsid w:val="003B5F43"/>
    <w:rsid w:val="003D16C2"/>
    <w:rsid w:val="003D2DAD"/>
    <w:rsid w:val="003D5BAD"/>
    <w:rsid w:val="003E2492"/>
    <w:rsid w:val="003E6FCF"/>
    <w:rsid w:val="00406C8B"/>
    <w:rsid w:val="004764FE"/>
    <w:rsid w:val="004F27A5"/>
    <w:rsid w:val="004F2B5C"/>
    <w:rsid w:val="004F5FEE"/>
    <w:rsid w:val="0050039C"/>
    <w:rsid w:val="00523EB1"/>
    <w:rsid w:val="005274C8"/>
    <w:rsid w:val="00527A9C"/>
    <w:rsid w:val="00574771"/>
    <w:rsid w:val="005751C7"/>
    <w:rsid w:val="00583635"/>
    <w:rsid w:val="00583A0E"/>
    <w:rsid w:val="005C2543"/>
    <w:rsid w:val="00605290"/>
    <w:rsid w:val="00673D21"/>
    <w:rsid w:val="006B668A"/>
    <w:rsid w:val="0070659C"/>
    <w:rsid w:val="00711CDF"/>
    <w:rsid w:val="00760423"/>
    <w:rsid w:val="00780EE8"/>
    <w:rsid w:val="007B3AC2"/>
    <w:rsid w:val="007C0EB4"/>
    <w:rsid w:val="007D01EC"/>
    <w:rsid w:val="007D483D"/>
    <w:rsid w:val="007E2C99"/>
    <w:rsid w:val="0080056D"/>
    <w:rsid w:val="00805F62"/>
    <w:rsid w:val="00810C4A"/>
    <w:rsid w:val="00812647"/>
    <w:rsid w:val="008159D5"/>
    <w:rsid w:val="00817765"/>
    <w:rsid w:val="00833FB8"/>
    <w:rsid w:val="0083605F"/>
    <w:rsid w:val="00865638"/>
    <w:rsid w:val="008C018E"/>
    <w:rsid w:val="008C2377"/>
    <w:rsid w:val="0091357C"/>
    <w:rsid w:val="00930C5F"/>
    <w:rsid w:val="0095586E"/>
    <w:rsid w:val="00984532"/>
    <w:rsid w:val="00997AA3"/>
    <w:rsid w:val="009C0D12"/>
    <w:rsid w:val="009C6533"/>
    <w:rsid w:val="009D4867"/>
    <w:rsid w:val="009F71A7"/>
    <w:rsid w:val="00A11A10"/>
    <w:rsid w:val="00A43C36"/>
    <w:rsid w:val="00A622FB"/>
    <w:rsid w:val="00AB4BF1"/>
    <w:rsid w:val="00AC3674"/>
    <w:rsid w:val="00AD7063"/>
    <w:rsid w:val="00AF791C"/>
    <w:rsid w:val="00B40645"/>
    <w:rsid w:val="00B47756"/>
    <w:rsid w:val="00B52953"/>
    <w:rsid w:val="00B54FC7"/>
    <w:rsid w:val="00B55E97"/>
    <w:rsid w:val="00B654BA"/>
    <w:rsid w:val="00BC35D6"/>
    <w:rsid w:val="00BF6FBD"/>
    <w:rsid w:val="00C466EA"/>
    <w:rsid w:val="00C748C4"/>
    <w:rsid w:val="00C74EE4"/>
    <w:rsid w:val="00C87988"/>
    <w:rsid w:val="00C934CD"/>
    <w:rsid w:val="00CC6A40"/>
    <w:rsid w:val="00CD0CD0"/>
    <w:rsid w:val="00CE2E2C"/>
    <w:rsid w:val="00D03C7A"/>
    <w:rsid w:val="00D31B08"/>
    <w:rsid w:val="00D36C2F"/>
    <w:rsid w:val="00D370A9"/>
    <w:rsid w:val="00D42164"/>
    <w:rsid w:val="00DA7AF2"/>
    <w:rsid w:val="00DB3288"/>
    <w:rsid w:val="00DD75B1"/>
    <w:rsid w:val="00E048C8"/>
    <w:rsid w:val="00E1390E"/>
    <w:rsid w:val="00E16700"/>
    <w:rsid w:val="00E478D0"/>
    <w:rsid w:val="00E634A0"/>
    <w:rsid w:val="00E73EC5"/>
    <w:rsid w:val="00E7795A"/>
    <w:rsid w:val="00E77B0B"/>
    <w:rsid w:val="00EB0AAE"/>
    <w:rsid w:val="00EB3450"/>
    <w:rsid w:val="00EC3DA3"/>
    <w:rsid w:val="00EC72A1"/>
    <w:rsid w:val="00ED5AE1"/>
    <w:rsid w:val="00EE437E"/>
    <w:rsid w:val="00EF1148"/>
    <w:rsid w:val="00F2689C"/>
    <w:rsid w:val="00F302CF"/>
    <w:rsid w:val="00F44685"/>
    <w:rsid w:val="00F45E9F"/>
    <w:rsid w:val="00F5625B"/>
    <w:rsid w:val="00F6685E"/>
    <w:rsid w:val="00F81D2B"/>
    <w:rsid w:val="00F83C06"/>
    <w:rsid w:val="00FB0775"/>
    <w:rsid w:val="00FB0E18"/>
    <w:rsid w:val="00FC70BD"/>
    <w:rsid w:val="00FE38E2"/>
    <w:rsid w:val="00FF2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E62673F-07EE-4670-AF3E-4481759CA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basedOn w:val="Normal"/>
    <w:next w:val="Normal"/>
    <w:link w:val="Heading2Char"/>
    <w:qFormat/>
    <w:rsid w:val="001B3193"/>
    <w:pPr>
      <w:keepNext/>
      <w:spacing w:before="240" w:after="60"/>
      <w:outlineLvl w:val="1"/>
    </w:pPr>
    <w:rPr>
      <w:rFonts w:ascii="ITC Stone Sans Semi" w:eastAsia="SimSun" w:hAnsi="ITC Stone Sans Semi" w:cs="Arial"/>
      <w:b/>
      <w:bCs/>
      <w:iCs/>
      <w:sz w:val="22"/>
      <w:szCs w:val="28"/>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F2689C"/>
    <w:rPr>
      <w:b/>
      <w:szCs w:val="20"/>
      <w:lang w:val="en-GB"/>
    </w:rPr>
  </w:style>
  <w:style w:type="paragraph" w:customStyle="1" w:styleId="subhead">
    <w:name w:val="subhead"/>
    <w:basedOn w:val="Normal"/>
    <w:rsid w:val="00997AA3"/>
    <w:pPr>
      <w:keepNext/>
      <w:overflowPunct w:val="0"/>
      <w:autoSpaceDE w:val="0"/>
      <w:autoSpaceDN w:val="0"/>
      <w:adjustRightInd w:val="0"/>
      <w:spacing w:after="240"/>
      <w:jc w:val="both"/>
      <w:textAlignment w:val="baseline"/>
    </w:pPr>
    <w:rPr>
      <w:rFonts w:ascii="Helvetica-Narrow" w:hAnsi="Helvetica-Narrow"/>
      <w:b/>
      <w:szCs w:val="20"/>
      <w:lang w:val="en-GB"/>
    </w:rPr>
  </w:style>
  <w:style w:type="paragraph" w:customStyle="1" w:styleId="mainheading">
    <w:name w:val="main heading"/>
    <w:basedOn w:val="Normal"/>
    <w:rsid w:val="00F45E9F"/>
    <w:pPr>
      <w:overflowPunct w:val="0"/>
      <w:autoSpaceDE w:val="0"/>
      <w:autoSpaceDN w:val="0"/>
      <w:adjustRightInd w:val="0"/>
      <w:spacing w:after="240"/>
      <w:jc w:val="center"/>
      <w:textAlignment w:val="baseline"/>
    </w:pPr>
    <w:rPr>
      <w:rFonts w:ascii="Helvetica-Narrow" w:hAnsi="Helvetica-Narrow"/>
      <w:b/>
      <w:sz w:val="32"/>
      <w:szCs w:val="20"/>
      <w:lang w:val="en-GB"/>
    </w:rPr>
  </w:style>
  <w:style w:type="paragraph" w:styleId="NormalWeb">
    <w:name w:val="Normal (Web)"/>
    <w:basedOn w:val="Normal"/>
    <w:rsid w:val="00780EE8"/>
    <w:pPr>
      <w:spacing w:before="100" w:beforeAutospacing="1" w:after="100" w:afterAutospacing="1"/>
    </w:pPr>
  </w:style>
  <w:style w:type="paragraph" w:customStyle="1" w:styleId="Default">
    <w:name w:val="Default"/>
    <w:rsid w:val="0091357C"/>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CC6A40"/>
    <w:rPr>
      <w:rFonts w:ascii="Tahoma" w:hAnsi="Tahoma" w:cs="Tahoma"/>
      <w:sz w:val="16"/>
      <w:szCs w:val="16"/>
    </w:rPr>
  </w:style>
  <w:style w:type="character" w:customStyle="1" w:styleId="BalloonTextChar">
    <w:name w:val="Balloon Text Char"/>
    <w:link w:val="BalloonText"/>
    <w:rsid w:val="00CC6A40"/>
    <w:rPr>
      <w:rFonts w:ascii="Tahoma" w:hAnsi="Tahoma" w:cs="Tahoma"/>
      <w:sz w:val="16"/>
      <w:szCs w:val="16"/>
      <w:lang w:val="en-US" w:eastAsia="en-US"/>
    </w:rPr>
  </w:style>
  <w:style w:type="paragraph" w:styleId="NoSpacing">
    <w:name w:val="No Spacing"/>
    <w:uiPriority w:val="1"/>
    <w:qFormat/>
    <w:rsid w:val="00DD75B1"/>
    <w:rPr>
      <w:sz w:val="24"/>
      <w:szCs w:val="24"/>
      <w:lang w:val="en-US" w:eastAsia="en-US"/>
    </w:rPr>
  </w:style>
  <w:style w:type="paragraph" w:styleId="ListParagraph">
    <w:name w:val="List Paragraph"/>
    <w:basedOn w:val="Normal"/>
    <w:uiPriority w:val="34"/>
    <w:qFormat/>
    <w:rsid w:val="0001517C"/>
    <w:pPr>
      <w:ind w:left="720"/>
      <w:contextualSpacing/>
    </w:pPr>
  </w:style>
  <w:style w:type="character" w:styleId="CommentReference">
    <w:name w:val="annotation reference"/>
    <w:basedOn w:val="DefaultParagraphFont"/>
    <w:semiHidden/>
    <w:unhideWhenUsed/>
    <w:rsid w:val="00AC3674"/>
    <w:rPr>
      <w:sz w:val="16"/>
      <w:szCs w:val="16"/>
    </w:rPr>
  </w:style>
  <w:style w:type="paragraph" w:styleId="CommentText">
    <w:name w:val="annotation text"/>
    <w:basedOn w:val="Normal"/>
    <w:link w:val="CommentTextChar"/>
    <w:semiHidden/>
    <w:unhideWhenUsed/>
    <w:rsid w:val="00AC3674"/>
    <w:rPr>
      <w:sz w:val="20"/>
      <w:szCs w:val="20"/>
    </w:rPr>
  </w:style>
  <w:style w:type="character" w:customStyle="1" w:styleId="CommentTextChar">
    <w:name w:val="Comment Text Char"/>
    <w:basedOn w:val="DefaultParagraphFont"/>
    <w:link w:val="CommentText"/>
    <w:semiHidden/>
    <w:rsid w:val="00AC3674"/>
    <w:rPr>
      <w:lang w:val="en-US" w:eastAsia="en-US"/>
    </w:rPr>
  </w:style>
  <w:style w:type="paragraph" w:styleId="CommentSubject">
    <w:name w:val="annotation subject"/>
    <w:basedOn w:val="CommentText"/>
    <w:next w:val="CommentText"/>
    <w:link w:val="CommentSubjectChar"/>
    <w:semiHidden/>
    <w:unhideWhenUsed/>
    <w:rsid w:val="00AC3674"/>
    <w:rPr>
      <w:b/>
      <w:bCs/>
    </w:rPr>
  </w:style>
  <w:style w:type="character" w:customStyle="1" w:styleId="CommentSubjectChar">
    <w:name w:val="Comment Subject Char"/>
    <w:basedOn w:val="CommentTextChar"/>
    <w:link w:val="CommentSubject"/>
    <w:semiHidden/>
    <w:rsid w:val="00AC3674"/>
    <w:rPr>
      <w:b/>
      <w:bCs/>
      <w:lang w:val="en-US" w:eastAsia="en-US"/>
    </w:rPr>
  </w:style>
  <w:style w:type="paragraph" w:styleId="Header">
    <w:name w:val="header"/>
    <w:basedOn w:val="Normal"/>
    <w:link w:val="HeaderChar"/>
    <w:unhideWhenUsed/>
    <w:rsid w:val="00574771"/>
    <w:pPr>
      <w:tabs>
        <w:tab w:val="center" w:pos="4513"/>
        <w:tab w:val="right" w:pos="9026"/>
      </w:tabs>
    </w:pPr>
  </w:style>
  <w:style w:type="character" w:customStyle="1" w:styleId="HeaderChar">
    <w:name w:val="Header Char"/>
    <w:basedOn w:val="DefaultParagraphFont"/>
    <w:link w:val="Header"/>
    <w:rsid w:val="00574771"/>
    <w:rPr>
      <w:sz w:val="24"/>
      <w:szCs w:val="24"/>
      <w:lang w:val="en-US" w:eastAsia="en-US"/>
    </w:rPr>
  </w:style>
  <w:style w:type="paragraph" w:styleId="Footer">
    <w:name w:val="footer"/>
    <w:basedOn w:val="Normal"/>
    <w:link w:val="FooterChar"/>
    <w:unhideWhenUsed/>
    <w:rsid w:val="00574771"/>
    <w:pPr>
      <w:tabs>
        <w:tab w:val="center" w:pos="4513"/>
        <w:tab w:val="right" w:pos="9026"/>
      </w:tabs>
    </w:pPr>
  </w:style>
  <w:style w:type="character" w:customStyle="1" w:styleId="FooterChar">
    <w:name w:val="Footer Char"/>
    <w:basedOn w:val="DefaultParagraphFont"/>
    <w:link w:val="Footer"/>
    <w:rsid w:val="00574771"/>
    <w:rPr>
      <w:sz w:val="24"/>
      <w:szCs w:val="24"/>
      <w:lang w:val="en-US" w:eastAsia="en-US"/>
    </w:rPr>
  </w:style>
  <w:style w:type="character" w:styleId="Hyperlink">
    <w:name w:val="Hyperlink"/>
    <w:basedOn w:val="DefaultParagraphFont"/>
    <w:uiPriority w:val="99"/>
    <w:unhideWhenUsed/>
    <w:rsid w:val="00165E0C"/>
    <w:rPr>
      <w:color w:val="0000FF"/>
      <w:u w:val="single"/>
    </w:rPr>
  </w:style>
  <w:style w:type="character" w:customStyle="1" w:styleId="Heading2Char">
    <w:name w:val="Heading 2 Char"/>
    <w:basedOn w:val="DefaultParagraphFont"/>
    <w:link w:val="Heading2"/>
    <w:rsid w:val="001B3193"/>
    <w:rPr>
      <w:rFonts w:ascii="ITC Stone Sans Semi" w:eastAsia="SimSun" w:hAnsi="ITC Stone Sans Semi" w:cs="Arial"/>
      <w:b/>
      <w:bCs/>
      <w:iC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669986">
      <w:bodyDiv w:val="1"/>
      <w:marLeft w:val="0"/>
      <w:marRight w:val="0"/>
      <w:marTop w:val="0"/>
      <w:marBottom w:val="0"/>
      <w:divBdr>
        <w:top w:val="none" w:sz="0" w:space="0" w:color="auto"/>
        <w:left w:val="none" w:sz="0" w:space="0" w:color="auto"/>
        <w:bottom w:val="none" w:sz="0" w:space="0" w:color="auto"/>
        <w:right w:val="none" w:sz="0" w:space="0" w:color="auto"/>
      </w:divBdr>
      <w:divsChild>
        <w:div w:id="640040790">
          <w:marLeft w:val="0"/>
          <w:marRight w:val="0"/>
          <w:marTop w:val="0"/>
          <w:marBottom w:val="0"/>
          <w:divBdr>
            <w:top w:val="none" w:sz="0" w:space="0" w:color="auto"/>
            <w:left w:val="none" w:sz="0" w:space="0" w:color="auto"/>
            <w:bottom w:val="none" w:sz="0" w:space="0" w:color="auto"/>
            <w:right w:val="none" w:sz="0" w:space="0" w:color="auto"/>
          </w:divBdr>
          <w:divsChild>
            <w:div w:id="1477339521">
              <w:marLeft w:val="390"/>
              <w:marRight w:val="150"/>
              <w:marTop w:val="0"/>
              <w:marBottom w:val="0"/>
              <w:divBdr>
                <w:top w:val="none" w:sz="0" w:space="0" w:color="auto"/>
                <w:left w:val="none" w:sz="0" w:space="0" w:color="auto"/>
                <w:bottom w:val="none" w:sz="0" w:space="0" w:color="auto"/>
                <w:right w:val="none" w:sz="0" w:space="0" w:color="auto"/>
              </w:divBdr>
              <w:divsChild>
                <w:div w:id="522598843">
                  <w:marLeft w:val="0"/>
                  <w:marRight w:val="0"/>
                  <w:marTop w:val="0"/>
                  <w:marBottom w:val="0"/>
                  <w:divBdr>
                    <w:top w:val="none" w:sz="0" w:space="0" w:color="auto"/>
                    <w:left w:val="none" w:sz="0" w:space="0" w:color="auto"/>
                    <w:bottom w:val="none" w:sz="0" w:space="0" w:color="auto"/>
                    <w:right w:val="none" w:sz="0" w:space="0" w:color="auto"/>
                  </w:divBdr>
                  <w:divsChild>
                    <w:div w:id="1265384790">
                      <w:marLeft w:val="0"/>
                      <w:marRight w:val="0"/>
                      <w:marTop w:val="0"/>
                      <w:marBottom w:val="0"/>
                      <w:divBdr>
                        <w:top w:val="none" w:sz="0" w:space="0" w:color="auto"/>
                        <w:left w:val="none" w:sz="0" w:space="0" w:color="auto"/>
                        <w:bottom w:val="none" w:sz="0" w:space="0" w:color="auto"/>
                        <w:right w:val="none" w:sz="0" w:space="0" w:color="auto"/>
                      </w:divBdr>
                      <w:divsChild>
                        <w:div w:id="1566453091">
                          <w:marLeft w:val="0"/>
                          <w:marRight w:val="0"/>
                          <w:marTop w:val="0"/>
                          <w:marBottom w:val="0"/>
                          <w:divBdr>
                            <w:top w:val="none" w:sz="0" w:space="0" w:color="auto"/>
                            <w:left w:val="none" w:sz="0" w:space="0" w:color="auto"/>
                            <w:bottom w:val="none" w:sz="0" w:space="0" w:color="auto"/>
                            <w:right w:val="none" w:sz="0" w:space="0" w:color="auto"/>
                          </w:divBdr>
                          <w:divsChild>
                            <w:div w:id="1317034109">
                              <w:marLeft w:val="0"/>
                              <w:marRight w:val="0"/>
                              <w:marTop w:val="0"/>
                              <w:marBottom w:val="0"/>
                              <w:divBdr>
                                <w:top w:val="none" w:sz="0" w:space="0" w:color="auto"/>
                                <w:left w:val="none" w:sz="0" w:space="0" w:color="auto"/>
                                <w:bottom w:val="none" w:sz="0" w:space="0" w:color="auto"/>
                                <w:right w:val="none" w:sz="0" w:space="0" w:color="auto"/>
                              </w:divBdr>
                              <w:divsChild>
                                <w:div w:id="782729160">
                                  <w:marLeft w:val="0"/>
                                  <w:marRight w:val="0"/>
                                  <w:marTop w:val="0"/>
                                  <w:marBottom w:val="0"/>
                                  <w:divBdr>
                                    <w:top w:val="none" w:sz="0" w:space="0" w:color="auto"/>
                                    <w:left w:val="none" w:sz="0" w:space="0" w:color="auto"/>
                                    <w:bottom w:val="none" w:sz="0" w:space="0" w:color="auto"/>
                                    <w:right w:val="none" w:sz="0" w:space="0" w:color="auto"/>
                                  </w:divBdr>
                                  <w:divsChild>
                                    <w:div w:id="327944574">
                                      <w:marLeft w:val="0"/>
                                      <w:marRight w:val="0"/>
                                      <w:marTop w:val="0"/>
                                      <w:marBottom w:val="0"/>
                                      <w:divBdr>
                                        <w:top w:val="none" w:sz="0" w:space="0" w:color="auto"/>
                                        <w:left w:val="none" w:sz="0" w:space="0" w:color="auto"/>
                                        <w:bottom w:val="none" w:sz="0" w:space="0" w:color="auto"/>
                                        <w:right w:val="none" w:sz="0" w:space="0" w:color="auto"/>
                                      </w:divBdr>
                                      <w:divsChild>
                                        <w:div w:id="918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319631">
      <w:bodyDiv w:val="1"/>
      <w:marLeft w:val="0"/>
      <w:marRight w:val="0"/>
      <w:marTop w:val="0"/>
      <w:marBottom w:val="0"/>
      <w:divBdr>
        <w:top w:val="none" w:sz="0" w:space="0" w:color="auto"/>
        <w:left w:val="none" w:sz="0" w:space="0" w:color="auto"/>
        <w:bottom w:val="none" w:sz="0" w:space="0" w:color="auto"/>
        <w:right w:val="none" w:sz="0" w:space="0" w:color="auto"/>
      </w:divBdr>
      <w:divsChild>
        <w:div w:id="616328296">
          <w:marLeft w:val="0"/>
          <w:marRight w:val="0"/>
          <w:marTop w:val="0"/>
          <w:marBottom w:val="0"/>
          <w:divBdr>
            <w:top w:val="none" w:sz="0" w:space="0" w:color="auto"/>
            <w:left w:val="none" w:sz="0" w:space="0" w:color="auto"/>
            <w:bottom w:val="none" w:sz="0" w:space="0" w:color="auto"/>
            <w:right w:val="none" w:sz="0" w:space="0" w:color="auto"/>
          </w:divBdr>
          <w:divsChild>
            <w:div w:id="672530456">
              <w:marLeft w:val="0"/>
              <w:marRight w:val="0"/>
              <w:marTop w:val="0"/>
              <w:marBottom w:val="0"/>
              <w:divBdr>
                <w:top w:val="none" w:sz="0" w:space="0" w:color="auto"/>
                <w:left w:val="none" w:sz="0" w:space="0" w:color="auto"/>
                <w:bottom w:val="none" w:sz="0" w:space="0" w:color="auto"/>
                <w:right w:val="none" w:sz="0" w:space="0" w:color="auto"/>
              </w:divBdr>
              <w:divsChild>
                <w:div w:id="2109544898">
                  <w:marLeft w:val="0"/>
                  <w:marRight w:val="0"/>
                  <w:marTop w:val="0"/>
                  <w:marBottom w:val="240"/>
                  <w:divBdr>
                    <w:top w:val="none" w:sz="0" w:space="0" w:color="auto"/>
                    <w:left w:val="none" w:sz="0" w:space="0" w:color="auto"/>
                    <w:bottom w:val="none" w:sz="0" w:space="0" w:color="auto"/>
                    <w:right w:val="none" w:sz="0" w:space="0" w:color="auto"/>
                  </w:divBdr>
                  <w:divsChild>
                    <w:div w:id="47537892">
                      <w:marLeft w:val="0"/>
                      <w:marRight w:val="0"/>
                      <w:marTop w:val="0"/>
                      <w:marBottom w:val="0"/>
                      <w:divBdr>
                        <w:top w:val="none" w:sz="0" w:space="0" w:color="auto"/>
                        <w:left w:val="none" w:sz="0" w:space="0" w:color="auto"/>
                        <w:bottom w:val="none" w:sz="0" w:space="0" w:color="auto"/>
                        <w:right w:val="none" w:sz="0" w:space="0" w:color="auto"/>
                      </w:divBdr>
                      <w:divsChild>
                        <w:div w:id="38510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054849">
      <w:bodyDiv w:val="1"/>
      <w:marLeft w:val="0"/>
      <w:marRight w:val="0"/>
      <w:marTop w:val="0"/>
      <w:marBottom w:val="0"/>
      <w:divBdr>
        <w:top w:val="none" w:sz="0" w:space="0" w:color="auto"/>
        <w:left w:val="none" w:sz="0" w:space="0" w:color="auto"/>
        <w:bottom w:val="none" w:sz="0" w:space="0" w:color="auto"/>
        <w:right w:val="none" w:sz="0" w:space="0" w:color="auto"/>
      </w:divBdr>
      <w:divsChild>
        <w:div w:id="1570581507">
          <w:marLeft w:val="0"/>
          <w:marRight w:val="0"/>
          <w:marTop w:val="0"/>
          <w:marBottom w:val="0"/>
          <w:divBdr>
            <w:top w:val="none" w:sz="0" w:space="0" w:color="auto"/>
            <w:left w:val="none" w:sz="0" w:space="0" w:color="auto"/>
            <w:bottom w:val="none" w:sz="0" w:space="0" w:color="auto"/>
            <w:right w:val="none" w:sz="0" w:space="0" w:color="auto"/>
          </w:divBdr>
          <w:divsChild>
            <w:div w:id="595409433">
              <w:marLeft w:val="0"/>
              <w:marRight w:val="0"/>
              <w:marTop w:val="0"/>
              <w:marBottom w:val="0"/>
              <w:divBdr>
                <w:top w:val="none" w:sz="0" w:space="0" w:color="auto"/>
                <w:left w:val="none" w:sz="0" w:space="0" w:color="auto"/>
                <w:bottom w:val="none" w:sz="0" w:space="0" w:color="auto"/>
                <w:right w:val="none" w:sz="0" w:space="0" w:color="auto"/>
              </w:divBdr>
              <w:divsChild>
                <w:div w:id="692194859">
                  <w:marLeft w:val="0"/>
                  <w:marRight w:val="0"/>
                  <w:marTop w:val="0"/>
                  <w:marBottom w:val="240"/>
                  <w:divBdr>
                    <w:top w:val="none" w:sz="0" w:space="0" w:color="auto"/>
                    <w:left w:val="none" w:sz="0" w:space="0" w:color="auto"/>
                    <w:bottom w:val="none" w:sz="0" w:space="0" w:color="auto"/>
                    <w:right w:val="none" w:sz="0" w:space="0" w:color="auto"/>
                  </w:divBdr>
                  <w:divsChild>
                    <w:div w:id="2056461785">
                      <w:marLeft w:val="0"/>
                      <w:marRight w:val="0"/>
                      <w:marTop w:val="0"/>
                      <w:marBottom w:val="0"/>
                      <w:divBdr>
                        <w:top w:val="none" w:sz="0" w:space="0" w:color="auto"/>
                        <w:left w:val="none" w:sz="0" w:space="0" w:color="auto"/>
                        <w:bottom w:val="none" w:sz="0" w:space="0" w:color="auto"/>
                        <w:right w:val="none" w:sz="0" w:space="0" w:color="auto"/>
                      </w:divBdr>
                      <w:divsChild>
                        <w:div w:id="2123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Edinburgh Chamber of Commerce</Company>
  <LinksUpToDate>false</LinksUpToDate>
  <CharactersWithSpaces>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 Wallace</dc:creator>
  <cp:lastModifiedBy>Michelle Fenwick</cp:lastModifiedBy>
  <cp:revision>10</cp:revision>
  <cp:lastPrinted>2015-07-24T10:40:00Z</cp:lastPrinted>
  <dcterms:created xsi:type="dcterms:W3CDTF">2018-01-10T15:19:00Z</dcterms:created>
  <dcterms:modified xsi:type="dcterms:W3CDTF">2018-01-15T12:36:00Z</dcterms:modified>
</cp:coreProperties>
</file>